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5EA0D2E8"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3C2F05" w:rsidRPr="00960A13">
        <w:rPr>
          <w:bCs/>
        </w:rPr>
        <w:t xml:space="preserve">Academic English </w:t>
      </w:r>
      <w:r w:rsidR="00B914E0">
        <w:rPr>
          <w:bCs/>
        </w:rPr>
        <w:t>4</w:t>
      </w:r>
    </w:p>
    <w:p w14:paraId="2DDA5F6C" w14:textId="1B749E5F"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432458" w:rsidRPr="00432458">
        <w:rPr>
          <w:bCs/>
        </w:rPr>
        <w:t>ACEN440835E</w:t>
      </w:r>
    </w:p>
    <w:p w14:paraId="2D8B6EDA" w14:textId="5878C663"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432458">
        <w:rPr>
          <w:bCs/>
        </w:rPr>
        <w:t>4</w:t>
      </w:r>
      <w:r w:rsidR="00432458" w:rsidRPr="00960A13">
        <w:rPr>
          <w:bCs/>
        </w:rPr>
        <w:t xml:space="preserve"> credits (</w:t>
      </w:r>
      <w:r w:rsidR="00432458">
        <w:rPr>
          <w:bCs/>
        </w:rPr>
        <w:t>4</w:t>
      </w:r>
      <w:r w:rsidR="00432458" w:rsidRPr="00960A13">
        <w:rPr>
          <w:bCs/>
        </w:rPr>
        <w:t>:0:</w:t>
      </w:r>
      <w:r w:rsidR="00432458">
        <w:rPr>
          <w:bCs/>
        </w:rPr>
        <w:t>8</w:t>
      </w:r>
      <w:r w:rsidR="00432458" w:rsidRPr="00960A13">
        <w:rPr>
          <w:bCs/>
        </w:rPr>
        <w:t>) (</w:t>
      </w:r>
      <w:r w:rsidR="00432458">
        <w:rPr>
          <w:bCs/>
        </w:rPr>
        <w:t>4</w:t>
      </w:r>
      <w:r w:rsidR="00432458" w:rsidRPr="00960A13">
        <w:rPr>
          <w:bCs/>
        </w:rPr>
        <w:t xml:space="preserve"> lecture periods, 0 lab period, </w:t>
      </w:r>
      <w:r w:rsidR="00432458">
        <w:rPr>
          <w:bCs/>
        </w:rPr>
        <w:t>8</w:t>
      </w:r>
      <w:r w:rsidR="00432458" w:rsidRPr="00960A13">
        <w:rPr>
          <w:bCs/>
        </w:rPr>
        <w:t xml:space="preserve"> self-study periods per week</w:t>
      </w:r>
      <w:r w:rsidR="00EF05FE" w:rsidRPr="00960A13">
        <w:rPr>
          <w:bCs/>
        </w:rPr>
        <w:t>)</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2BB17722"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B914E0" w:rsidRPr="00960A13">
        <w:rPr>
          <w:bCs/>
        </w:rPr>
        <w:t xml:space="preserve">Academic English </w:t>
      </w:r>
      <w:r w:rsidR="001A7878">
        <w:rPr>
          <w:bCs/>
        </w:rPr>
        <w:t>2</w:t>
      </w:r>
    </w:p>
    <w:p w14:paraId="5234283F" w14:textId="136A6775" w:rsidR="001A7878" w:rsidRPr="00960A13" w:rsidRDefault="001A7878" w:rsidP="002E0747">
      <w:pPr>
        <w:spacing w:before="60" w:after="60"/>
        <w:ind w:firstLine="720"/>
        <w:jc w:val="both"/>
        <w:rPr>
          <w:bCs/>
        </w:rPr>
      </w:pPr>
      <w:r>
        <w:rPr>
          <w:bCs/>
        </w:rPr>
        <w:t xml:space="preserve">Corequisite course(s): </w:t>
      </w:r>
      <w:r w:rsidRPr="00960A13">
        <w:rPr>
          <w:bCs/>
        </w:rPr>
        <w:t xml:space="preserve">Academic English </w:t>
      </w:r>
      <w:r>
        <w:rPr>
          <w:bCs/>
        </w:rPr>
        <w:t>3</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458AD0F4" w:rsidR="00960A13" w:rsidRDefault="00000556" w:rsidP="008404A2">
      <w:pPr>
        <w:spacing w:before="60" w:after="60"/>
        <w:jc w:val="both"/>
        <w:rPr>
          <w:color w:val="000000"/>
          <w:szCs w:val="26"/>
        </w:rPr>
      </w:pPr>
      <w:r w:rsidRPr="00960A13">
        <w:rPr>
          <w:color w:val="000000"/>
          <w:szCs w:val="26"/>
        </w:rPr>
        <w:t xml:space="preserve">This is the </w:t>
      </w:r>
      <w:r w:rsidR="00872F13">
        <w:rPr>
          <w:color w:val="000000"/>
          <w:szCs w:val="26"/>
        </w:rPr>
        <w:t>fourth</w:t>
      </w:r>
      <w:r w:rsidRPr="00960A13">
        <w:rPr>
          <w:color w:val="000000"/>
          <w:szCs w:val="26"/>
        </w:rPr>
        <w:t xml:space="preserve"> course of the Academic 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872F13">
        <w:rPr>
          <w:color w:val="000000"/>
          <w:szCs w:val="26"/>
        </w:rPr>
        <w:t>upper intermediate</w:t>
      </w:r>
      <w:r w:rsidRPr="00960A13">
        <w:rPr>
          <w:color w:val="000000"/>
          <w:szCs w:val="26"/>
        </w:rPr>
        <w:t xml:space="preserve"> level of English language proficiency (equivalent to </w:t>
      </w:r>
      <w:r w:rsidR="00872F13">
        <w:rPr>
          <w:color w:val="000000"/>
          <w:szCs w:val="26"/>
        </w:rPr>
        <w:t>B</w:t>
      </w:r>
      <w:r w:rsidRPr="00960A13">
        <w:rPr>
          <w:color w:val="000000"/>
          <w:szCs w:val="26"/>
        </w:rPr>
        <w:t>2</w:t>
      </w:r>
      <w:r w:rsidR="00872F13">
        <w:rPr>
          <w:color w:val="000000"/>
          <w:szCs w:val="26"/>
        </w:rPr>
        <w:t>.2</w:t>
      </w:r>
      <w:r w:rsidRPr="00960A13">
        <w:rPr>
          <w:color w:val="000000"/>
          <w:szCs w:val="26"/>
        </w:rPr>
        <w:t xml:space="preserve"> level of CEFR) in Reading and Writing skills. </w:t>
      </w:r>
      <w:r w:rsidR="00224D71" w:rsidRPr="00960A13">
        <w:rPr>
          <w:color w:val="000000"/>
          <w:szCs w:val="26"/>
        </w:rPr>
        <w:t xml:space="preserve">The series aims to </w:t>
      </w:r>
      <w:r w:rsidR="00461239">
        <w:rPr>
          <w:color w:val="000000"/>
          <w:szCs w:val="26"/>
        </w:rPr>
        <w:t>enhance</w:t>
      </w:r>
      <w:r w:rsidR="00224D71" w:rsidRPr="00960A13">
        <w:rPr>
          <w:color w:val="000000"/>
          <w:szCs w:val="26"/>
        </w:rPr>
        <w:t xml:space="preserve"> </w:t>
      </w:r>
      <w:r w:rsidR="00470E3E" w:rsidRPr="00960A13">
        <w:rPr>
          <w:color w:val="000000"/>
          <w:szCs w:val="26"/>
        </w:rPr>
        <w:t>students</w:t>
      </w:r>
      <w:r w:rsidR="00470E3E">
        <w:rPr>
          <w:color w:val="000000"/>
          <w:szCs w:val="26"/>
        </w:rPr>
        <w:t xml:space="preserve">’ </w:t>
      </w:r>
      <w:r w:rsidR="00470E3E" w:rsidRPr="001F52E7">
        <w:rPr>
          <w:color w:val="000000"/>
          <w:szCs w:val="26"/>
        </w:rPr>
        <w:t>English competence</w:t>
      </w:r>
      <w:r w:rsidR="00470E3E" w:rsidRPr="00960A13">
        <w:rPr>
          <w:color w:val="000000"/>
          <w:szCs w:val="26"/>
        </w:rPr>
        <w:t xml:space="preserve"> to deal with </w:t>
      </w:r>
      <w:r w:rsidR="00461239">
        <w:rPr>
          <w:color w:val="000000"/>
          <w:szCs w:val="26"/>
        </w:rPr>
        <w:t>sophisticated</w:t>
      </w:r>
      <w:r w:rsidR="00FF5E0F">
        <w:rPr>
          <w:color w:val="000000"/>
          <w:szCs w:val="26"/>
        </w:rPr>
        <w:t xml:space="preserve"> matters of daily life </w:t>
      </w:r>
      <w:r w:rsidR="00470E3E" w:rsidRPr="00960A13">
        <w:rPr>
          <w:color w:val="000000"/>
          <w:szCs w:val="26"/>
        </w:rPr>
        <w:t xml:space="preserve">in </w:t>
      </w:r>
      <w:r w:rsidR="00FF5E0F">
        <w:rPr>
          <w:color w:val="000000"/>
          <w:szCs w:val="26"/>
        </w:rPr>
        <w:t>other</w:t>
      </w:r>
      <w:r w:rsidR="00470E3E" w:rsidRPr="00960A13">
        <w:rPr>
          <w:color w:val="000000"/>
          <w:szCs w:val="26"/>
        </w:rPr>
        <w:t xml:space="preserve"> countr</w:t>
      </w:r>
      <w:r w:rsidR="00FF5E0F">
        <w:rPr>
          <w:color w:val="000000"/>
          <w:szCs w:val="26"/>
        </w:rPr>
        <w:t>ies</w:t>
      </w:r>
      <w:r w:rsidR="00470E3E" w:rsidRPr="00960A13">
        <w:rPr>
          <w:color w:val="000000"/>
          <w:szCs w:val="26"/>
        </w:rPr>
        <w:t xml:space="preserve">, to exchange </w:t>
      </w:r>
      <w:r w:rsidR="00FF5E0F">
        <w:rPr>
          <w:color w:val="000000"/>
          <w:szCs w:val="26"/>
        </w:rPr>
        <w:t xml:space="preserve">specific </w:t>
      </w:r>
      <w:r w:rsidR="00470E3E" w:rsidRPr="00960A13">
        <w:rPr>
          <w:color w:val="000000"/>
          <w:szCs w:val="26"/>
        </w:rPr>
        <w:t xml:space="preserve">information and </w:t>
      </w:r>
      <w:r w:rsidR="00461239">
        <w:rPr>
          <w:color w:val="000000"/>
          <w:szCs w:val="26"/>
        </w:rPr>
        <w:t xml:space="preserve">critical </w:t>
      </w:r>
      <w:r w:rsidR="00470E3E" w:rsidRPr="00960A13">
        <w:rPr>
          <w:color w:val="000000"/>
          <w:szCs w:val="26"/>
        </w:rPr>
        <w:t xml:space="preserve">ideas with young people and adults who speak </w:t>
      </w:r>
      <w:r w:rsidR="00470E3E">
        <w:rPr>
          <w:color w:val="000000"/>
          <w:szCs w:val="26"/>
        </w:rPr>
        <w:t>English</w:t>
      </w:r>
      <w:r w:rsidR="00224D71" w:rsidRPr="00960A13">
        <w:rPr>
          <w:color w:val="000000"/>
          <w:szCs w:val="26"/>
        </w:rPr>
        <w:t xml:space="preserve">, and to achieve </w:t>
      </w:r>
      <w:r w:rsidR="00113C7C" w:rsidRPr="00960A13">
        <w:rPr>
          <w:color w:val="000000"/>
          <w:szCs w:val="26"/>
        </w:rPr>
        <w:t xml:space="preserve">a wider </w:t>
      </w:r>
      <w:r w:rsidR="00461239">
        <w:rPr>
          <w:color w:val="000000"/>
          <w:szCs w:val="26"/>
        </w:rPr>
        <w:t xml:space="preserve">and deeper </w:t>
      </w:r>
      <w:r w:rsidR="00113C7C" w:rsidRPr="00960A13">
        <w:rPr>
          <w:color w:val="000000"/>
          <w:szCs w:val="26"/>
        </w:rPr>
        <w:t>understanding of thoughts from people of other culture</w:t>
      </w:r>
      <w:r w:rsidR="00461239">
        <w:rPr>
          <w:color w:val="000000"/>
          <w:szCs w:val="26"/>
        </w:rPr>
        <w:t>s</w:t>
      </w:r>
      <w:r w:rsidR="00113C7C" w:rsidRPr="00960A13">
        <w:rPr>
          <w:color w:val="000000"/>
          <w:szCs w:val="26"/>
        </w:rPr>
        <w:t xml:space="preserve">. </w:t>
      </w:r>
      <w:bookmarkStart w:id="1" w:name="_Hlk110935520"/>
      <w:r w:rsidR="00113C7C" w:rsidRPr="00960A13">
        <w:rPr>
          <w:color w:val="000000"/>
          <w:szCs w:val="26"/>
        </w:rPr>
        <w:t>This course particularly</w:t>
      </w:r>
      <w:r w:rsidR="00E67588" w:rsidRPr="00960A13">
        <w:rPr>
          <w:color w:val="000000"/>
          <w:szCs w:val="26"/>
        </w:rPr>
        <w:t xml:space="preserve"> provides students with the opportunities to </w:t>
      </w:r>
      <w:r w:rsidR="006F092D" w:rsidRPr="006F092D">
        <w:rPr>
          <w:color w:val="000000"/>
          <w:szCs w:val="26"/>
        </w:rPr>
        <w:t xml:space="preserve">understand the main ideas of complex </w:t>
      </w:r>
      <w:r w:rsidR="00363080">
        <w:rPr>
          <w:color w:val="000000"/>
          <w:szCs w:val="26"/>
        </w:rPr>
        <w:t>English</w:t>
      </w:r>
      <w:r w:rsidR="00363080" w:rsidRPr="006F092D">
        <w:rPr>
          <w:color w:val="000000"/>
          <w:szCs w:val="26"/>
        </w:rPr>
        <w:t xml:space="preserve"> </w:t>
      </w:r>
      <w:r w:rsidR="006F092D" w:rsidRPr="006F092D">
        <w:rPr>
          <w:color w:val="000000"/>
          <w:szCs w:val="26"/>
        </w:rPr>
        <w:t>text</w:t>
      </w:r>
      <w:r w:rsidR="00363080">
        <w:rPr>
          <w:color w:val="000000"/>
          <w:szCs w:val="26"/>
        </w:rPr>
        <w:t xml:space="preserve">s </w:t>
      </w:r>
      <w:r w:rsidR="006F092D" w:rsidRPr="006F092D">
        <w:rPr>
          <w:color w:val="000000"/>
          <w:szCs w:val="26"/>
        </w:rPr>
        <w:t xml:space="preserve">on both concrete and abstract topics, including technical discussions in </w:t>
      </w:r>
      <w:r w:rsidR="00363080">
        <w:rPr>
          <w:color w:val="000000"/>
          <w:szCs w:val="26"/>
        </w:rPr>
        <w:t>their</w:t>
      </w:r>
      <w:r w:rsidR="006F092D" w:rsidRPr="006F092D">
        <w:rPr>
          <w:color w:val="000000"/>
          <w:szCs w:val="26"/>
        </w:rPr>
        <w:t xml:space="preserve"> field</w:t>
      </w:r>
      <w:r w:rsidR="00363080">
        <w:rPr>
          <w:color w:val="000000"/>
          <w:szCs w:val="26"/>
        </w:rPr>
        <w:t>s</w:t>
      </w:r>
      <w:r w:rsidR="006F092D" w:rsidRPr="006F092D">
        <w:rPr>
          <w:color w:val="000000"/>
          <w:szCs w:val="26"/>
        </w:rPr>
        <w:t xml:space="preserve"> of </w:t>
      </w:r>
      <w:proofErr w:type="spellStart"/>
      <w:r w:rsidR="006F092D" w:rsidRPr="006F092D">
        <w:rPr>
          <w:color w:val="000000"/>
          <w:szCs w:val="26"/>
        </w:rPr>
        <w:t>specialisation</w:t>
      </w:r>
      <w:proofErr w:type="spellEnd"/>
      <w:r w:rsidR="006F092D" w:rsidRPr="006F092D">
        <w:rPr>
          <w:color w:val="000000"/>
          <w:szCs w:val="26"/>
        </w:rPr>
        <w:t xml:space="preserve">. </w:t>
      </w:r>
      <w:r w:rsidR="00363080">
        <w:rPr>
          <w:color w:val="000000"/>
          <w:szCs w:val="26"/>
        </w:rPr>
        <w:t>Students are asked to</w:t>
      </w:r>
      <w:r w:rsidR="006F092D" w:rsidRPr="006F092D">
        <w:rPr>
          <w:color w:val="000000"/>
          <w:szCs w:val="26"/>
        </w:rPr>
        <w:t xml:space="preserve"> interact </w:t>
      </w:r>
      <w:r w:rsidR="0094317E">
        <w:rPr>
          <w:color w:val="000000"/>
          <w:szCs w:val="26"/>
        </w:rPr>
        <w:t>in written English</w:t>
      </w:r>
      <w:r w:rsidR="0094317E" w:rsidRPr="006F092D">
        <w:rPr>
          <w:color w:val="000000"/>
          <w:szCs w:val="26"/>
        </w:rPr>
        <w:t xml:space="preserve"> </w:t>
      </w:r>
      <w:r w:rsidR="006F092D" w:rsidRPr="006F092D">
        <w:rPr>
          <w:color w:val="000000"/>
          <w:szCs w:val="26"/>
        </w:rPr>
        <w:t>with a degree of fluency and spontaneity that makes regular interaction</w:t>
      </w:r>
      <w:r w:rsidR="00363080">
        <w:rPr>
          <w:color w:val="000000"/>
          <w:szCs w:val="26"/>
        </w:rPr>
        <w:t>s</w:t>
      </w:r>
      <w:r w:rsidR="006F092D" w:rsidRPr="006F092D">
        <w:rPr>
          <w:color w:val="000000"/>
          <w:szCs w:val="26"/>
        </w:rPr>
        <w:t xml:space="preserve"> with native</w:t>
      </w:r>
      <w:r w:rsidR="00363080">
        <w:rPr>
          <w:color w:val="000000"/>
          <w:szCs w:val="26"/>
        </w:rPr>
        <w:t xml:space="preserve"> English</w:t>
      </w:r>
      <w:r w:rsidR="006F092D" w:rsidRPr="006F092D">
        <w:rPr>
          <w:color w:val="000000"/>
          <w:szCs w:val="26"/>
        </w:rPr>
        <w:t xml:space="preserve"> speakers quite possible without strain for either party. </w:t>
      </w:r>
      <w:r w:rsidR="00363080">
        <w:rPr>
          <w:color w:val="000000"/>
          <w:szCs w:val="26"/>
        </w:rPr>
        <w:t xml:space="preserve">They are also prepared to </w:t>
      </w:r>
      <w:r w:rsidR="006F092D" w:rsidRPr="006F092D">
        <w:rPr>
          <w:color w:val="000000"/>
          <w:szCs w:val="26"/>
        </w:rPr>
        <w:t xml:space="preserve">produce clear, detailed </w:t>
      </w:r>
      <w:r w:rsidR="0094317E">
        <w:rPr>
          <w:color w:val="000000"/>
          <w:szCs w:val="26"/>
        </w:rPr>
        <w:t xml:space="preserve">written </w:t>
      </w:r>
      <w:r w:rsidR="006F092D" w:rsidRPr="006F092D">
        <w:rPr>
          <w:color w:val="000000"/>
          <w:szCs w:val="26"/>
        </w:rPr>
        <w:t>text</w:t>
      </w:r>
      <w:r w:rsidR="00363080">
        <w:rPr>
          <w:color w:val="000000"/>
          <w:szCs w:val="26"/>
        </w:rPr>
        <w:t>s</w:t>
      </w:r>
      <w:r w:rsidR="006F092D" w:rsidRPr="006F092D">
        <w:rPr>
          <w:color w:val="000000"/>
          <w:szCs w:val="26"/>
        </w:rPr>
        <w:t xml:space="preserve"> on a wide range of subjects and explain a viewpoint on a topical issue giving the advantages and disadvantages of various options.</w:t>
      </w:r>
      <w:r w:rsidR="0062676D">
        <w:rPr>
          <w:color w:val="000000"/>
          <w:szCs w:val="26"/>
        </w:rPr>
        <w:t xml:space="preserve"> </w:t>
      </w:r>
      <w:bookmarkEnd w:id="1"/>
      <w:r w:rsidR="00E67588" w:rsidRPr="00960A13">
        <w:rPr>
          <w:color w:val="000000"/>
          <w:szCs w:val="26"/>
        </w:rPr>
        <w:t xml:space="preserve">In addition, </w:t>
      </w:r>
      <w:r w:rsidR="0004486D" w:rsidRPr="00960A13">
        <w:rPr>
          <w:color w:val="000000"/>
          <w:szCs w:val="26"/>
        </w:rPr>
        <w:t>this course promote</w:t>
      </w:r>
      <w:r w:rsidR="0004486D">
        <w:rPr>
          <w:color w:val="000000"/>
          <w:szCs w:val="26"/>
        </w:rPr>
        <w:t>s</w:t>
      </w:r>
      <w:r w:rsidR="0004486D" w:rsidRPr="00960A13">
        <w:rPr>
          <w:color w:val="000000"/>
          <w:szCs w:val="26"/>
        </w:rPr>
        <w:t xml:space="preserve"> students</w:t>
      </w:r>
      <w:r w:rsidR="0004486D">
        <w:rPr>
          <w:color w:val="000000"/>
          <w:szCs w:val="26"/>
        </w:rPr>
        <w:t xml:space="preserve">’ development of </w:t>
      </w:r>
      <w:r w:rsidR="0004486D" w:rsidRPr="00960A13">
        <w:rPr>
          <w:color w:val="000000"/>
          <w:szCs w:val="26"/>
        </w:rPr>
        <w:t>presentation</w:t>
      </w:r>
      <w:r w:rsidR="0004486D">
        <w:rPr>
          <w:color w:val="000000"/>
          <w:szCs w:val="26"/>
        </w:rPr>
        <w:t xml:space="preserve"> skills</w:t>
      </w:r>
      <w:r w:rsidR="0004486D" w:rsidRPr="00960A13">
        <w:rPr>
          <w:color w:val="000000"/>
          <w:szCs w:val="26"/>
        </w:rPr>
        <w:t>, teamwork</w:t>
      </w:r>
      <w:r w:rsidR="0004486D">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F71D1D" w:rsidRPr="00960A13" w14:paraId="32FD4D77" w14:textId="77777777" w:rsidTr="002B7999">
        <w:tc>
          <w:tcPr>
            <w:tcW w:w="996" w:type="dxa"/>
            <w:shd w:val="pct30" w:color="FFFF00" w:fill="FFFFFF"/>
            <w:vAlign w:val="center"/>
          </w:tcPr>
          <w:p w14:paraId="6E95BFC5" w14:textId="77777777" w:rsidR="00F71D1D" w:rsidRPr="00960A13" w:rsidRDefault="00F71D1D" w:rsidP="002B7999">
            <w:pPr>
              <w:tabs>
                <w:tab w:val="left" w:pos="284"/>
                <w:tab w:val="left" w:pos="5954"/>
              </w:tabs>
              <w:spacing w:before="60" w:after="60"/>
              <w:jc w:val="center"/>
              <w:rPr>
                <w:b/>
                <w:bCs/>
              </w:rPr>
            </w:pPr>
            <w:r w:rsidRPr="00960A13">
              <w:rPr>
                <w:b/>
                <w:bCs/>
              </w:rPr>
              <w:t>CLOs</w:t>
            </w:r>
          </w:p>
        </w:tc>
        <w:tc>
          <w:tcPr>
            <w:tcW w:w="7090" w:type="dxa"/>
            <w:shd w:val="pct30" w:color="FFFF00" w:fill="FFFFFF"/>
          </w:tcPr>
          <w:p w14:paraId="01EADBE3" w14:textId="77777777" w:rsidR="00F71D1D" w:rsidRPr="00960A13" w:rsidRDefault="00F71D1D" w:rsidP="002B7999">
            <w:pPr>
              <w:tabs>
                <w:tab w:val="left" w:pos="284"/>
                <w:tab w:val="left" w:pos="5954"/>
              </w:tabs>
              <w:spacing w:before="60" w:after="60"/>
              <w:jc w:val="center"/>
              <w:rPr>
                <w:b/>
                <w:bCs/>
              </w:rPr>
            </w:pPr>
            <w:r w:rsidRPr="00960A13">
              <w:rPr>
                <w:b/>
                <w:bCs/>
              </w:rPr>
              <w:t>Descriptions</w:t>
            </w:r>
          </w:p>
          <w:p w14:paraId="2A02358F" w14:textId="77777777" w:rsidR="00F71D1D" w:rsidRPr="00960A13" w:rsidRDefault="00F71D1D"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31CD7B3B" w14:textId="77777777" w:rsidR="00F71D1D" w:rsidRPr="00960A13" w:rsidRDefault="00F71D1D"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F71D1D" w:rsidRPr="00960A13" w14:paraId="39D876A2" w14:textId="77777777" w:rsidTr="002B7999">
        <w:trPr>
          <w:trHeight w:val="51"/>
        </w:trPr>
        <w:tc>
          <w:tcPr>
            <w:tcW w:w="996" w:type="dxa"/>
            <w:shd w:val="clear" w:color="auto" w:fill="auto"/>
            <w:vAlign w:val="center"/>
          </w:tcPr>
          <w:p w14:paraId="1BF6DB97" w14:textId="358C9C4E" w:rsidR="00F71D1D" w:rsidRPr="00960A13" w:rsidRDefault="00F71D1D" w:rsidP="002B7999">
            <w:pPr>
              <w:tabs>
                <w:tab w:val="left" w:pos="284"/>
                <w:tab w:val="left" w:pos="5954"/>
              </w:tabs>
              <w:spacing w:before="60" w:after="60"/>
              <w:jc w:val="center"/>
              <w:rPr>
                <w:bCs/>
              </w:rPr>
            </w:pPr>
            <w:bookmarkStart w:id="2" w:name="_Hlk110951409"/>
            <w:r w:rsidRPr="00960A13">
              <w:rPr>
                <w:bCs/>
              </w:rPr>
              <w:t>CLO</w:t>
            </w:r>
            <w:r w:rsidR="008F7163">
              <w:rPr>
                <w:bCs/>
              </w:rPr>
              <w:t>1</w:t>
            </w:r>
            <w:r>
              <w:rPr>
                <w:bCs/>
              </w:rPr>
              <w:t>.1</w:t>
            </w:r>
          </w:p>
        </w:tc>
        <w:tc>
          <w:tcPr>
            <w:tcW w:w="7090" w:type="dxa"/>
            <w:shd w:val="clear" w:color="auto" w:fill="auto"/>
          </w:tcPr>
          <w:p w14:paraId="6852ED98" w14:textId="312F3A4E" w:rsidR="00F71D1D" w:rsidRPr="00960A13" w:rsidRDefault="00B37EFF" w:rsidP="00B37EFF">
            <w:pPr>
              <w:tabs>
                <w:tab w:val="left" w:pos="284"/>
                <w:tab w:val="left" w:pos="5954"/>
              </w:tabs>
              <w:spacing w:before="60" w:after="60"/>
              <w:jc w:val="both"/>
              <w:rPr>
                <w:bCs/>
              </w:rPr>
            </w:pPr>
            <w:r>
              <w:rPr>
                <w:bCs/>
              </w:rPr>
              <w:t>Understand</w:t>
            </w:r>
            <w:r w:rsidRPr="00751004">
              <w:rPr>
                <w:bCs/>
              </w:rPr>
              <w:t xml:space="preserve"> the essential meaning</w:t>
            </w:r>
            <w:r>
              <w:rPr>
                <w:bCs/>
              </w:rPr>
              <w:t xml:space="preserve"> of</w:t>
            </w:r>
            <w:r w:rsidR="00751004" w:rsidRPr="00751004">
              <w:rPr>
                <w:bCs/>
              </w:rPr>
              <w:t xml:space="preserve"> </w:t>
            </w:r>
            <w:r w:rsidR="00613FD8">
              <w:rPr>
                <w:bCs/>
              </w:rPr>
              <w:t xml:space="preserve">English </w:t>
            </w:r>
            <w:r w:rsidR="00751004" w:rsidRPr="00751004">
              <w:rPr>
                <w:bCs/>
              </w:rPr>
              <w:t xml:space="preserve">correspondence relating to </w:t>
            </w:r>
            <w:r>
              <w:rPr>
                <w:bCs/>
              </w:rPr>
              <w:t>their</w:t>
            </w:r>
            <w:r w:rsidR="00751004" w:rsidRPr="00751004">
              <w:rPr>
                <w:bCs/>
              </w:rPr>
              <w:t xml:space="preserve"> field of</w:t>
            </w:r>
            <w:r>
              <w:rPr>
                <w:bCs/>
              </w:rPr>
              <w:t xml:space="preserve"> </w:t>
            </w:r>
            <w:r w:rsidR="00751004" w:rsidRPr="00751004">
              <w:rPr>
                <w:bCs/>
              </w:rPr>
              <w:t>interest</w:t>
            </w:r>
          </w:p>
        </w:tc>
        <w:tc>
          <w:tcPr>
            <w:tcW w:w="1407" w:type="dxa"/>
            <w:shd w:val="clear" w:color="auto" w:fill="auto"/>
            <w:vAlign w:val="center"/>
          </w:tcPr>
          <w:p w14:paraId="5071D3D5" w14:textId="77777777" w:rsidR="00F71D1D" w:rsidRPr="00960A13" w:rsidRDefault="00F71D1D" w:rsidP="002B7999">
            <w:pPr>
              <w:tabs>
                <w:tab w:val="left" w:pos="284"/>
                <w:tab w:val="left" w:pos="5954"/>
              </w:tabs>
              <w:spacing w:before="60" w:after="60"/>
              <w:jc w:val="center"/>
              <w:rPr>
                <w:bCs/>
              </w:rPr>
            </w:pPr>
          </w:p>
        </w:tc>
      </w:tr>
      <w:tr w:rsidR="00F71D1D" w:rsidRPr="00960A13" w14:paraId="69E420B4" w14:textId="77777777" w:rsidTr="002B7999">
        <w:tc>
          <w:tcPr>
            <w:tcW w:w="996" w:type="dxa"/>
            <w:shd w:val="clear" w:color="auto" w:fill="auto"/>
            <w:vAlign w:val="center"/>
          </w:tcPr>
          <w:p w14:paraId="404C000A" w14:textId="53E726B8" w:rsidR="00F71D1D" w:rsidRPr="00960A13" w:rsidRDefault="00F71D1D" w:rsidP="002B7999">
            <w:pPr>
              <w:tabs>
                <w:tab w:val="left" w:pos="284"/>
                <w:tab w:val="left" w:pos="5954"/>
              </w:tabs>
              <w:spacing w:before="60" w:after="60"/>
              <w:jc w:val="center"/>
              <w:rPr>
                <w:bCs/>
              </w:rPr>
            </w:pPr>
            <w:r w:rsidRPr="00960A13">
              <w:rPr>
                <w:bCs/>
              </w:rPr>
              <w:t>CLO</w:t>
            </w:r>
            <w:r w:rsidR="008F7163">
              <w:rPr>
                <w:bCs/>
              </w:rPr>
              <w:t>1</w:t>
            </w:r>
            <w:r>
              <w:rPr>
                <w:bCs/>
              </w:rPr>
              <w:t>.2</w:t>
            </w:r>
          </w:p>
        </w:tc>
        <w:tc>
          <w:tcPr>
            <w:tcW w:w="7090" w:type="dxa"/>
            <w:shd w:val="clear" w:color="auto" w:fill="auto"/>
          </w:tcPr>
          <w:p w14:paraId="3EAA5BA5" w14:textId="57CEB51D" w:rsidR="00F71D1D" w:rsidRPr="00960A13" w:rsidRDefault="00B37EFF" w:rsidP="00B37EFF">
            <w:pPr>
              <w:tabs>
                <w:tab w:val="left" w:pos="284"/>
                <w:tab w:val="left" w:pos="5954"/>
              </w:tabs>
              <w:spacing w:before="60" w:after="60"/>
              <w:jc w:val="both"/>
              <w:rPr>
                <w:bCs/>
              </w:rPr>
            </w:pPr>
            <w:r>
              <w:rPr>
                <w:bCs/>
              </w:rPr>
              <w:t>U</w:t>
            </w:r>
            <w:r w:rsidR="00751004" w:rsidRPr="00751004">
              <w:rPr>
                <w:bCs/>
              </w:rPr>
              <w:t xml:space="preserve">nderstand </w:t>
            </w:r>
            <w:r>
              <w:rPr>
                <w:bCs/>
              </w:rPr>
              <w:t xml:space="preserve">English </w:t>
            </w:r>
            <w:r w:rsidR="00751004" w:rsidRPr="00751004">
              <w:rPr>
                <w:bCs/>
              </w:rPr>
              <w:t>articles and reports concerned</w:t>
            </w:r>
            <w:r>
              <w:rPr>
                <w:bCs/>
              </w:rPr>
              <w:t xml:space="preserve"> </w:t>
            </w:r>
            <w:r w:rsidR="00751004" w:rsidRPr="00751004">
              <w:rPr>
                <w:bCs/>
              </w:rPr>
              <w:t>with contemporary problems in which the</w:t>
            </w:r>
            <w:r>
              <w:rPr>
                <w:bCs/>
              </w:rPr>
              <w:t xml:space="preserve"> </w:t>
            </w:r>
            <w:r w:rsidR="00751004" w:rsidRPr="00751004">
              <w:rPr>
                <w:bCs/>
              </w:rPr>
              <w:t>writers adopt stances and</w:t>
            </w:r>
            <w:r>
              <w:rPr>
                <w:bCs/>
              </w:rPr>
              <w:t xml:space="preserve"> </w:t>
            </w:r>
            <w:r w:rsidR="00751004" w:rsidRPr="00751004">
              <w:rPr>
                <w:bCs/>
              </w:rPr>
              <w:t>viewpoints</w:t>
            </w:r>
          </w:p>
        </w:tc>
        <w:tc>
          <w:tcPr>
            <w:tcW w:w="1407" w:type="dxa"/>
            <w:shd w:val="clear" w:color="auto" w:fill="auto"/>
            <w:vAlign w:val="center"/>
          </w:tcPr>
          <w:p w14:paraId="288AA4E1" w14:textId="77777777" w:rsidR="00F71D1D" w:rsidRPr="00960A13" w:rsidRDefault="00F71D1D" w:rsidP="002B7999">
            <w:pPr>
              <w:tabs>
                <w:tab w:val="left" w:pos="284"/>
                <w:tab w:val="left" w:pos="5954"/>
              </w:tabs>
              <w:spacing w:before="60" w:after="60"/>
              <w:jc w:val="center"/>
              <w:rPr>
                <w:bCs/>
              </w:rPr>
            </w:pPr>
          </w:p>
        </w:tc>
      </w:tr>
      <w:tr w:rsidR="00F71D1D" w:rsidRPr="00960A13" w14:paraId="0C5ED98B" w14:textId="77777777" w:rsidTr="002B7999">
        <w:tc>
          <w:tcPr>
            <w:tcW w:w="996" w:type="dxa"/>
            <w:shd w:val="clear" w:color="auto" w:fill="auto"/>
            <w:vAlign w:val="center"/>
          </w:tcPr>
          <w:p w14:paraId="6FC798D7" w14:textId="5D547B9F" w:rsidR="00F71D1D" w:rsidRPr="00960A13" w:rsidRDefault="00F71D1D" w:rsidP="002B7999">
            <w:pPr>
              <w:tabs>
                <w:tab w:val="left" w:pos="284"/>
                <w:tab w:val="left" w:pos="5954"/>
              </w:tabs>
              <w:spacing w:before="60" w:after="60"/>
              <w:jc w:val="center"/>
              <w:rPr>
                <w:bCs/>
              </w:rPr>
            </w:pPr>
            <w:r w:rsidRPr="00960A13">
              <w:rPr>
                <w:bCs/>
              </w:rPr>
              <w:t>CLO</w:t>
            </w:r>
            <w:r w:rsidR="008F7163">
              <w:rPr>
                <w:bCs/>
              </w:rPr>
              <w:t>1</w:t>
            </w:r>
            <w:r>
              <w:rPr>
                <w:bCs/>
              </w:rPr>
              <w:t>.3</w:t>
            </w:r>
          </w:p>
        </w:tc>
        <w:tc>
          <w:tcPr>
            <w:tcW w:w="7090" w:type="dxa"/>
            <w:shd w:val="clear" w:color="auto" w:fill="auto"/>
          </w:tcPr>
          <w:p w14:paraId="573F6F2F" w14:textId="27302C1C" w:rsidR="00F71D1D" w:rsidRPr="008E47F3" w:rsidRDefault="00B37EFF" w:rsidP="00B37EFF">
            <w:pPr>
              <w:tabs>
                <w:tab w:val="left" w:pos="284"/>
                <w:tab w:val="left" w:pos="5954"/>
              </w:tabs>
              <w:spacing w:before="60" w:after="60"/>
              <w:jc w:val="both"/>
              <w:rPr>
                <w:bCs/>
              </w:rPr>
            </w:pPr>
            <w:r>
              <w:rPr>
                <w:bCs/>
              </w:rPr>
              <w:t>Identify</w:t>
            </w:r>
            <w:r w:rsidR="00751004" w:rsidRPr="00751004">
              <w:rPr>
                <w:bCs/>
              </w:rPr>
              <w:t xml:space="preserve"> information, ideas</w:t>
            </w:r>
            <w:r>
              <w:rPr>
                <w:bCs/>
              </w:rPr>
              <w:t>,</w:t>
            </w:r>
            <w:r w:rsidR="00751004" w:rsidRPr="00751004">
              <w:rPr>
                <w:bCs/>
              </w:rPr>
              <w:t xml:space="preserve"> and opinions from</w:t>
            </w:r>
            <w:r>
              <w:rPr>
                <w:bCs/>
              </w:rPr>
              <w:t xml:space="preserve"> </w:t>
            </w:r>
            <w:r w:rsidR="00751004" w:rsidRPr="00751004">
              <w:rPr>
                <w:bCs/>
              </w:rPr>
              <w:t xml:space="preserve">highly specialized </w:t>
            </w:r>
            <w:r w:rsidR="00BE7F0B">
              <w:rPr>
                <w:bCs/>
              </w:rPr>
              <w:t xml:space="preserve">English </w:t>
            </w:r>
            <w:r w:rsidR="00751004" w:rsidRPr="00751004">
              <w:rPr>
                <w:bCs/>
              </w:rPr>
              <w:t xml:space="preserve">sources within </w:t>
            </w:r>
            <w:r>
              <w:rPr>
                <w:bCs/>
              </w:rPr>
              <w:t>their</w:t>
            </w:r>
            <w:r w:rsidR="00751004" w:rsidRPr="00751004">
              <w:rPr>
                <w:bCs/>
              </w:rPr>
              <w:t xml:space="preserve"> field</w:t>
            </w:r>
          </w:p>
        </w:tc>
        <w:tc>
          <w:tcPr>
            <w:tcW w:w="1407" w:type="dxa"/>
            <w:shd w:val="clear" w:color="auto" w:fill="auto"/>
            <w:vAlign w:val="center"/>
          </w:tcPr>
          <w:p w14:paraId="37993A50" w14:textId="77777777" w:rsidR="00F71D1D" w:rsidRPr="00960A13" w:rsidRDefault="00F71D1D" w:rsidP="002B7999">
            <w:pPr>
              <w:tabs>
                <w:tab w:val="left" w:pos="284"/>
                <w:tab w:val="left" w:pos="5954"/>
              </w:tabs>
              <w:spacing w:before="60" w:after="60"/>
              <w:jc w:val="center"/>
              <w:rPr>
                <w:bCs/>
              </w:rPr>
            </w:pPr>
          </w:p>
        </w:tc>
      </w:tr>
      <w:tr w:rsidR="00F71D1D" w:rsidRPr="004A5109" w14:paraId="5318EDA5" w14:textId="77777777" w:rsidTr="002B7999">
        <w:trPr>
          <w:trHeight w:val="47"/>
        </w:trPr>
        <w:tc>
          <w:tcPr>
            <w:tcW w:w="996" w:type="dxa"/>
            <w:shd w:val="clear" w:color="auto" w:fill="A6A6A6" w:themeFill="background1" w:themeFillShade="A6"/>
            <w:vAlign w:val="center"/>
          </w:tcPr>
          <w:p w14:paraId="2DCC721A" w14:textId="77777777" w:rsidR="00F71D1D" w:rsidRPr="004A5109"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174229A9" w14:textId="77777777" w:rsidR="00F71D1D" w:rsidRPr="004A5109"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6045068B" w14:textId="77777777" w:rsidR="00F71D1D" w:rsidRPr="004A5109" w:rsidRDefault="00F71D1D" w:rsidP="002B7999">
            <w:pPr>
              <w:tabs>
                <w:tab w:val="left" w:pos="284"/>
                <w:tab w:val="left" w:pos="5954"/>
              </w:tabs>
              <w:jc w:val="center"/>
              <w:rPr>
                <w:bCs/>
                <w:sz w:val="2"/>
                <w:szCs w:val="2"/>
              </w:rPr>
            </w:pPr>
          </w:p>
        </w:tc>
      </w:tr>
      <w:tr w:rsidR="00F71D1D" w:rsidRPr="00960A13" w14:paraId="39292126" w14:textId="77777777" w:rsidTr="002B7999">
        <w:tc>
          <w:tcPr>
            <w:tcW w:w="996" w:type="dxa"/>
            <w:vAlign w:val="center"/>
          </w:tcPr>
          <w:p w14:paraId="7E61A309" w14:textId="549E8DBD" w:rsidR="00F71D1D" w:rsidRPr="00960A13" w:rsidRDefault="00F71D1D" w:rsidP="002B7999">
            <w:pPr>
              <w:tabs>
                <w:tab w:val="left" w:pos="284"/>
                <w:tab w:val="left" w:pos="5954"/>
              </w:tabs>
              <w:spacing w:before="60" w:after="60"/>
              <w:jc w:val="center"/>
              <w:rPr>
                <w:bCs/>
              </w:rPr>
            </w:pPr>
            <w:r w:rsidRPr="00960A13">
              <w:rPr>
                <w:bCs/>
              </w:rPr>
              <w:t>CLO</w:t>
            </w:r>
            <w:r w:rsidR="008F7163">
              <w:rPr>
                <w:bCs/>
              </w:rPr>
              <w:t>2</w:t>
            </w:r>
            <w:r>
              <w:rPr>
                <w:bCs/>
              </w:rPr>
              <w:t>.1</w:t>
            </w:r>
          </w:p>
        </w:tc>
        <w:tc>
          <w:tcPr>
            <w:tcW w:w="7090" w:type="dxa"/>
            <w:shd w:val="clear" w:color="auto" w:fill="auto"/>
          </w:tcPr>
          <w:p w14:paraId="02B89725" w14:textId="05649084" w:rsidR="00F71D1D" w:rsidRPr="008E47F3" w:rsidRDefault="00910CC2" w:rsidP="00910CC2">
            <w:pPr>
              <w:tabs>
                <w:tab w:val="left" w:pos="284"/>
                <w:tab w:val="left" w:pos="5954"/>
              </w:tabs>
              <w:spacing w:before="60" w:after="60"/>
              <w:jc w:val="both"/>
              <w:rPr>
                <w:bCs/>
              </w:rPr>
            </w:pPr>
            <w:r>
              <w:rPr>
                <w:bCs/>
              </w:rPr>
              <w:t>E</w:t>
            </w:r>
            <w:r w:rsidR="00751004" w:rsidRPr="00751004">
              <w:rPr>
                <w:bCs/>
              </w:rPr>
              <w:t xml:space="preserve">ngage in extended </w:t>
            </w:r>
            <w:r w:rsidR="00F049CE">
              <w:rPr>
                <w:bCs/>
              </w:rPr>
              <w:t xml:space="preserve">English </w:t>
            </w:r>
            <w:r w:rsidR="00751004" w:rsidRPr="00751004">
              <w:rPr>
                <w:bCs/>
              </w:rPr>
              <w:t>conversation</w:t>
            </w:r>
            <w:r>
              <w:rPr>
                <w:bCs/>
              </w:rPr>
              <w:t>s</w:t>
            </w:r>
            <w:r w:rsidR="00751004" w:rsidRPr="00751004">
              <w:rPr>
                <w:bCs/>
              </w:rPr>
              <w:t xml:space="preserve"> on most general</w:t>
            </w:r>
            <w:r>
              <w:rPr>
                <w:bCs/>
              </w:rPr>
              <w:t xml:space="preserve"> </w:t>
            </w:r>
            <w:r w:rsidR="00751004" w:rsidRPr="00751004">
              <w:rPr>
                <w:bCs/>
              </w:rPr>
              <w:t>topics in a clearly participatory fashion, even in a noisy</w:t>
            </w:r>
            <w:r>
              <w:rPr>
                <w:bCs/>
              </w:rPr>
              <w:t xml:space="preserve"> </w:t>
            </w:r>
            <w:r w:rsidR="00751004" w:rsidRPr="00751004">
              <w:rPr>
                <w:bCs/>
              </w:rPr>
              <w:t>environment</w:t>
            </w:r>
          </w:p>
        </w:tc>
        <w:tc>
          <w:tcPr>
            <w:tcW w:w="1407" w:type="dxa"/>
            <w:vAlign w:val="center"/>
          </w:tcPr>
          <w:p w14:paraId="7E8B181E" w14:textId="77777777" w:rsidR="00F71D1D" w:rsidRPr="00960A13" w:rsidRDefault="00F71D1D" w:rsidP="002B7999">
            <w:pPr>
              <w:tabs>
                <w:tab w:val="left" w:pos="284"/>
                <w:tab w:val="left" w:pos="5954"/>
              </w:tabs>
              <w:spacing w:before="60" w:after="60"/>
              <w:jc w:val="center"/>
              <w:rPr>
                <w:bCs/>
              </w:rPr>
            </w:pPr>
          </w:p>
        </w:tc>
      </w:tr>
      <w:tr w:rsidR="00F71D1D" w:rsidRPr="00960A13" w14:paraId="221FC043" w14:textId="77777777" w:rsidTr="002B7999">
        <w:tc>
          <w:tcPr>
            <w:tcW w:w="996" w:type="dxa"/>
            <w:vAlign w:val="center"/>
          </w:tcPr>
          <w:p w14:paraId="79E98F16" w14:textId="45D9C0B1" w:rsidR="00F71D1D" w:rsidRPr="00960A13" w:rsidRDefault="00F71D1D" w:rsidP="002B7999">
            <w:pPr>
              <w:tabs>
                <w:tab w:val="left" w:pos="284"/>
                <w:tab w:val="left" w:pos="5954"/>
              </w:tabs>
              <w:spacing w:before="60" w:after="60"/>
              <w:jc w:val="center"/>
              <w:rPr>
                <w:bCs/>
              </w:rPr>
            </w:pPr>
            <w:r w:rsidRPr="00960A13">
              <w:rPr>
                <w:bCs/>
              </w:rPr>
              <w:t>CLO</w:t>
            </w:r>
            <w:r w:rsidR="008F7163">
              <w:rPr>
                <w:bCs/>
              </w:rPr>
              <w:t>2</w:t>
            </w:r>
            <w:r>
              <w:rPr>
                <w:bCs/>
              </w:rPr>
              <w:t>.2</w:t>
            </w:r>
          </w:p>
        </w:tc>
        <w:tc>
          <w:tcPr>
            <w:tcW w:w="7090" w:type="dxa"/>
            <w:shd w:val="clear" w:color="auto" w:fill="auto"/>
          </w:tcPr>
          <w:p w14:paraId="1023287F" w14:textId="2213BAC2" w:rsidR="00F71D1D" w:rsidRPr="001B5BA5" w:rsidRDefault="00910CC2" w:rsidP="00910CC2">
            <w:pPr>
              <w:tabs>
                <w:tab w:val="left" w:pos="284"/>
                <w:tab w:val="left" w:pos="5954"/>
              </w:tabs>
              <w:spacing w:before="60" w:after="60"/>
              <w:jc w:val="both"/>
              <w:rPr>
                <w:bCs/>
              </w:rPr>
            </w:pPr>
            <w:r>
              <w:rPr>
                <w:bCs/>
              </w:rPr>
              <w:t>C</w:t>
            </w:r>
            <w:r w:rsidR="00751004" w:rsidRPr="00751004">
              <w:rPr>
                <w:bCs/>
              </w:rPr>
              <w:t>onvey degrees of emotion and highlight the</w:t>
            </w:r>
            <w:r>
              <w:rPr>
                <w:bCs/>
              </w:rPr>
              <w:t xml:space="preserve"> </w:t>
            </w:r>
            <w:r w:rsidR="00751004" w:rsidRPr="00751004">
              <w:rPr>
                <w:bCs/>
              </w:rPr>
              <w:t>personal significance of events and experiences</w:t>
            </w:r>
            <w:r w:rsidR="00F049CE">
              <w:rPr>
                <w:bCs/>
              </w:rPr>
              <w:t xml:space="preserve"> in English </w:t>
            </w:r>
          </w:p>
        </w:tc>
        <w:tc>
          <w:tcPr>
            <w:tcW w:w="1407" w:type="dxa"/>
            <w:vAlign w:val="center"/>
          </w:tcPr>
          <w:p w14:paraId="2FD53A06" w14:textId="77777777" w:rsidR="00F71D1D" w:rsidRPr="00960A13" w:rsidRDefault="00F71D1D" w:rsidP="002B7999">
            <w:pPr>
              <w:tabs>
                <w:tab w:val="left" w:pos="284"/>
                <w:tab w:val="left" w:pos="5954"/>
              </w:tabs>
              <w:spacing w:before="60" w:after="60"/>
              <w:jc w:val="center"/>
              <w:rPr>
                <w:bCs/>
              </w:rPr>
            </w:pPr>
          </w:p>
        </w:tc>
      </w:tr>
      <w:tr w:rsidR="00F71D1D" w:rsidRPr="00960A13" w14:paraId="62076553" w14:textId="77777777" w:rsidTr="002B7999">
        <w:tc>
          <w:tcPr>
            <w:tcW w:w="996" w:type="dxa"/>
            <w:vAlign w:val="center"/>
          </w:tcPr>
          <w:p w14:paraId="371F9A24" w14:textId="2AA59EC5" w:rsidR="00F71D1D" w:rsidRPr="00960A13" w:rsidRDefault="00F71D1D" w:rsidP="002B7999">
            <w:pPr>
              <w:tabs>
                <w:tab w:val="left" w:pos="284"/>
                <w:tab w:val="left" w:pos="5954"/>
              </w:tabs>
              <w:spacing w:before="60" w:after="60"/>
              <w:jc w:val="center"/>
              <w:rPr>
                <w:bCs/>
              </w:rPr>
            </w:pPr>
            <w:r w:rsidRPr="00960A13">
              <w:rPr>
                <w:bCs/>
              </w:rPr>
              <w:lastRenderedPageBreak/>
              <w:t>CLO</w:t>
            </w:r>
            <w:r w:rsidR="008F7163">
              <w:rPr>
                <w:bCs/>
              </w:rPr>
              <w:t>2</w:t>
            </w:r>
            <w:r>
              <w:rPr>
                <w:bCs/>
              </w:rPr>
              <w:t>.3</w:t>
            </w:r>
          </w:p>
        </w:tc>
        <w:tc>
          <w:tcPr>
            <w:tcW w:w="7090" w:type="dxa"/>
            <w:shd w:val="clear" w:color="auto" w:fill="auto"/>
          </w:tcPr>
          <w:p w14:paraId="52691BB6" w14:textId="311DDD3E" w:rsidR="00986028" w:rsidRPr="001B5BA5" w:rsidRDefault="00B14C9F" w:rsidP="00986028">
            <w:pPr>
              <w:tabs>
                <w:tab w:val="left" w:pos="284"/>
                <w:tab w:val="left" w:pos="5954"/>
              </w:tabs>
              <w:spacing w:before="60" w:after="60"/>
              <w:jc w:val="both"/>
              <w:rPr>
                <w:bCs/>
              </w:rPr>
            </w:pPr>
            <w:r>
              <w:rPr>
                <w:bCs/>
              </w:rPr>
              <w:t>S</w:t>
            </w:r>
            <w:r w:rsidR="00986028" w:rsidRPr="00986028">
              <w:rPr>
                <w:bCs/>
              </w:rPr>
              <w:t xml:space="preserve">ustain </w:t>
            </w:r>
            <w:r>
              <w:rPr>
                <w:bCs/>
              </w:rPr>
              <w:t>their</w:t>
            </w:r>
            <w:r w:rsidR="00986028" w:rsidRPr="00986028">
              <w:rPr>
                <w:bCs/>
              </w:rPr>
              <w:t xml:space="preserve"> opinions in</w:t>
            </w:r>
            <w:r>
              <w:rPr>
                <w:bCs/>
              </w:rPr>
              <w:t xml:space="preserve"> </w:t>
            </w:r>
            <w:r w:rsidR="00986028" w:rsidRPr="00986028">
              <w:rPr>
                <w:bCs/>
              </w:rPr>
              <w:t>discussion by providing relevant explanations,</w:t>
            </w:r>
            <w:r w:rsidR="00F049CE">
              <w:rPr>
                <w:bCs/>
              </w:rPr>
              <w:t xml:space="preserve"> a</w:t>
            </w:r>
            <w:r w:rsidR="00986028" w:rsidRPr="00986028">
              <w:rPr>
                <w:bCs/>
              </w:rPr>
              <w:t>rguments</w:t>
            </w:r>
            <w:r>
              <w:rPr>
                <w:bCs/>
              </w:rPr>
              <w:t>,</w:t>
            </w:r>
            <w:r w:rsidR="00986028" w:rsidRPr="00986028">
              <w:rPr>
                <w:bCs/>
              </w:rPr>
              <w:t xml:space="preserve"> and comments</w:t>
            </w:r>
            <w:r w:rsidRPr="00751004">
              <w:rPr>
                <w:bCs/>
              </w:rPr>
              <w:t xml:space="preserve"> convincingly</w:t>
            </w:r>
            <w:r w:rsidR="00F049CE">
              <w:rPr>
                <w:bCs/>
              </w:rPr>
              <w:t xml:space="preserve"> in English</w:t>
            </w:r>
          </w:p>
        </w:tc>
        <w:tc>
          <w:tcPr>
            <w:tcW w:w="1407" w:type="dxa"/>
            <w:vAlign w:val="center"/>
          </w:tcPr>
          <w:p w14:paraId="2558FDA5" w14:textId="77777777" w:rsidR="00F71D1D" w:rsidRPr="00960A13" w:rsidRDefault="00F71D1D" w:rsidP="002B7999">
            <w:pPr>
              <w:tabs>
                <w:tab w:val="left" w:pos="284"/>
                <w:tab w:val="left" w:pos="5954"/>
              </w:tabs>
              <w:spacing w:before="60" w:after="60"/>
              <w:jc w:val="center"/>
              <w:rPr>
                <w:bCs/>
              </w:rPr>
            </w:pPr>
          </w:p>
        </w:tc>
      </w:tr>
      <w:tr w:rsidR="00F71D1D" w:rsidRPr="001840F8" w14:paraId="4DFE537C" w14:textId="77777777" w:rsidTr="002B7999">
        <w:tc>
          <w:tcPr>
            <w:tcW w:w="996" w:type="dxa"/>
            <w:shd w:val="clear" w:color="auto" w:fill="A6A6A6" w:themeFill="background1" w:themeFillShade="A6"/>
            <w:vAlign w:val="center"/>
          </w:tcPr>
          <w:p w14:paraId="50C71ECE" w14:textId="77777777" w:rsidR="00F71D1D" w:rsidRPr="001840F8"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01F5B622" w14:textId="77777777" w:rsidR="00F71D1D" w:rsidRPr="001840F8"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4A58DC0A" w14:textId="77777777" w:rsidR="00F71D1D" w:rsidRPr="001840F8" w:rsidRDefault="00F71D1D" w:rsidP="002B7999">
            <w:pPr>
              <w:tabs>
                <w:tab w:val="left" w:pos="284"/>
                <w:tab w:val="left" w:pos="5954"/>
              </w:tabs>
              <w:jc w:val="center"/>
              <w:rPr>
                <w:bCs/>
                <w:sz w:val="2"/>
                <w:szCs w:val="2"/>
              </w:rPr>
            </w:pPr>
          </w:p>
        </w:tc>
      </w:tr>
      <w:tr w:rsidR="00F71D1D" w:rsidRPr="00960A13" w14:paraId="7D6E6F93" w14:textId="77777777" w:rsidTr="002B7999">
        <w:tc>
          <w:tcPr>
            <w:tcW w:w="996" w:type="dxa"/>
            <w:vAlign w:val="center"/>
          </w:tcPr>
          <w:p w14:paraId="125D2167" w14:textId="65448FBB" w:rsidR="00F71D1D" w:rsidRPr="00960A13" w:rsidRDefault="00F71D1D" w:rsidP="002B7999">
            <w:pPr>
              <w:tabs>
                <w:tab w:val="left" w:pos="284"/>
                <w:tab w:val="left" w:pos="5954"/>
              </w:tabs>
              <w:spacing w:before="60" w:after="60"/>
              <w:jc w:val="center"/>
              <w:rPr>
                <w:bCs/>
              </w:rPr>
            </w:pPr>
            <w:r w:rsidRPr="00960A13">
              <w:rPr>
                <w:bCs/>
              </w:rPr>
              <w:t>CLO</w:t>
            </w:r>
            <w:r w:rsidR="008F7163">
              <w:rPr>
                <w:bCs/>
              </w:rPr>
              <w:t>3</w:t>
            </w:r>
            <w:r>
              <w:rPr>
                <w:bCs/>
              </w:rPr>
              <w:t>.1</w:t>
            </w:r>
          </w:p>
        </w:tc>
        <w:tc>
          <w:tcPr>
            <w:tcW w:w="7090" w:type="dxa"/>
            <w:shd w:val="clear" w:color="auto" w:fill="auto"/>
          </w:tcPr>
          <w:p w14:paraId="19D737F3" w14:textId="39C67B10" w:rsidR="00F71D1D" w:rsidRPr="001B5BA5" w:rsidRDefault="00E2301C" w:rsidP="00B27745">
            <w:pPr>
              <w:tabs>
                <w:tab w:val="left" w:pos="284"/>
                <w:tab w:val="left" w:pos="5954"/>
              </w:tabs>
              <w:spacing w:before="60" w:after="60"/>
              <w:jc w:val="both"/>
              <w:rPr>
                <w:bCs/>
              </w:rPr>
            </w:pPr>
            <w:r>
              <w:rPr>
                <w:bCs/>
              </w:rPr>
              <w:t>Write</w:t>
            </w:r>
            <w:r w:rsidR="00537F66" w:rsidRPr="00986028">
              <w:rPr>
                <w:bCs/>
              </w:rPr>
              <w:t xml:space="preserve"> clear, detailed </w:t>
            </w:r>
            <w:r w:rsidR="00F049CE">
              <w:rPr>
                <w:bCs/>
              </w:rPr>
              <w:t xml:space="preserve">English </w:t>
            </w:r>
            <w:r w:rsidR="00537F66" w:rsidRPr="00986028">
              <w:rPr>
                <w:bCs/>
              </w:rPr>
              <w:t>descriptions on a wide</w:t>
            </w:r>
            <w:r w:rsidR="00B27745">
              <w:rPr>
                <w:bCs/>
              </w:rPr>
              <w:t xml:space="preserve"> </w:t>
            </w:r>
            <w:r w:rsidR="00537F66" w:rsidRPr="00986028">
              <w:rPr>
                <w:bCs/>
              </w:rPr>
              <w:t xml:space="preserve">range of subjects related to </w:t>
            </w:r>
            <w:r w:rsidR="00B27745">
              <w:rPr>
                <w:bCs/>
              </w:rPr>
              <w:t>their</w:t>
            </w:r>
            <w:r w:rsidR="00537F66" w:rsidRPr="00986028">
              <w:rPr>
                <w:bCs/>
              </w:rPr>
              <w:t xml:space="preserve"> field of</w:t>
            </w:r>
            <w:r w:rsidR="00B27745">
              <w:rPr>
                <w:bCs/>
              </w:rPr>
              <w:t xml:space="preserve"> </w:t>
            </w:r>
            <w:r w:rsidR="00537F66" w:rsidRPr="00986028">
              <w:rPr>
                <w:bCs/>
              </w:rPr>
              <w:t>interest</w:t>
            </w:r>
          </w:p>
        </w:tc>
        <w:tc>
          <w:tcPr>
            <w:tcW w:w="1407" w:type="dxa"/>
            <w:vAlign w:val="center"/>
          </w:tcPr>
          <w:p w14:paraId="708A1C59" w14:textId="77777777" w:rsidR="00F71D1D" w:rsidRPr="00960A13" w:rsidRDefault="00F71D1D" w:rsidP="002B7999">
            <w:pPr>
              <w:tabs>
                <w:tab w:val="left" w:pos="284"/>
                <w:tab w:val="left" w:pos="5954"/>
              </w:tabs>
              <w:spacing w:before="60" w:after="60"/>
              <w:jc w:val="center"/>
              <w:rPr>
                <w:bCs/>
              </w:rPr>
            </w:pPr>
          </w:p>
        </w:tc>
      </w:tr>
      <w:tr w:rsidR="00F71D1D" w:rsidRPr="00960A13" w14:paraId="539C31A2" w14:textId="77777777" w:rsidTr="002B7999">
        <w:tc>
          <w:tcPr>
            <w:tcW w:w="996" w:type="dxa"/>
            <w:vAlign w:val="center"/>
          </w:tcPr>
          <w:p w14:paraId="10BB5450" w14:textId="5D61F222" w:rsidR="00F71D1D" w:rsidRDefault="00F71D1D" w:rsidP="002B7999">
            <w:pPr>
              <w:tabs>
                <w:tab w:val="left" w:pos="284"/>
                <w:tab w:val="left" w:pos="5954"/>
              </w:tabs>
              <w:spacing w:before="60" w:after="60"/>
              <w:jc w:val="center"/>
              <w:rPr>
                <w:bCs/>
              </w:rPr>
            </w:pPr>
            <w:r w:rsidRPr="00960A13">
              <w:rPr>
                <w:bCs/>
              </w:rPr>
              <w:t>CLO</w:t>
            </w:r>
            <w:r w:rsidR="008F7163">
              <w:rPr>
                <w:bCs/>
              </w:rPr>
              <w:t>3</w:t>
            </w:r>
            <w:r>
              <w:rPr>
                <w:bCs/>
              </w:rPr>
              <w:t>.2</w:t>
            </w:r>
          </w:p>
        </w:tc>
        <w:tc>
          <w:tcPr>
            <w:tcW w:w="7090" w:type="dxa"/>
            <w:shd w:val="clear" w:color="auto" w:fill="auto"/>
          </w:tcPr>
          <w:p w14:paraId="7D9E48EA" w14:textId="21DCF376" w:rsidR="00F71D1D" w:rsidRPr="001B5BA5" w:rsidRDefault="00E2301C" w:rsidP="00B27745">
            <w:pPr>
              <w:tabs>
                <w:tab w:val="left" w:pos="284"/>
                <w:tab w:val="left" w:pos="5954"/>
              </w:tabs>
              <w:spacing w:before="60" w:after="60"/>
              <w:jc w:val="both"/>
              <w:rPr>
                <w:bCs/>
              </w:rPr>
            </w:pPr>
            <w:r>
              <w:rPr>
                <w:bCs/>
              </w:rPr>
              <w:t>Produce</w:t>
            </w:r>
            <w:r w:rsidR="00537F66" w:rsidRPr="00986028">
              <w:rPr>
                <w:bCs/>
              </w:rPr>
              <w:t xml:space="preserve"> a clear, prepared </w:t>
            </w:r>
            <w:r w:rsidR="00F049CE">
              <w:rPr>
                <w:bCs/>
              </w:rPr>
              <w:t xml:space="preserve">English </w:t>
            </w:r>
            <w:r w:rsidR="00537F66" w:rsidRPr="00986028">
              <w:rPr>
                <w:bCs/>
              </w:rPr>
              <w:t>presentation, giving</w:t>
            </w:r>
            <w:r w:rsidR="00B27745">
              <w:rPr>
                <w:bCs/>
              </w:rPr>
              <w:t xml:space="preserve"> </w:t>
            </w:r>
            <w:r w:rsidR="00537F66" w:rsidRPr="00986028">
              <w:rPr>
                <w:bCs/>
              </w:rPr>
              <w:t>reasons in support of or against a particular point</w:t>
            </w:r>
            <w:r w:rsidR="00B27745">
              <w:rPr>
                <w:bCs/>
              </w:rPr>
              <w:t xml:space="preserve"> </w:t>
            </w:r>
            <w:r w:rsidR="00537F66" w:rsidRPr="00986028">
              <w:rPr>
                <w:bCs/>
              </w:rPr>
              <w:t xml:space="preserve">of view </w:t>
            </w:r>
          </w:p>
        </w:tc>
        <w:tc>
          <w:tcPr>
            <w:tcW w:w="1407" w:type="dxa"/>
            <w:vAlign w:val="center"/>
          </w:tcPr>
          <w:p w14:paraId="3C6040A1" w14:textId="77777777" w:rsidR="00F71D1D" w:rsidRPr="00960A13" w:rsidRDefault="00F71D1D" w:rsidP="002B7999">
            <w:pPr>
              <w:tabs>
                <w:tab w:val="left" w:pos="284"/>
                <w:tab w:val="left" w:pos="5954"/>
              </w:tabs>
              <w:spacing w:before="60" w:after="60"/>
              <w:jc w:val="center"/>
              <w:rPr>
                <w:bCs/>
              </w:rPr>
            </w:pPr>
          </w:p>
        </w:tc>
      </w:tr>
      <w:tr w:rsidR="00F71D1D" w:rsidRPr="001B6CDB" w14:paraId="6F81A420" w14:textId="77777777" w:rsidTr="002B7999">
        <w:tc>
          <w:tcPr>
            <w:tcW w:w="996" w:type="dxa"/>
            <w:shd w:val="clear" w:color="auto" w:fill="A6A6A6" w:themeFill="background1" w:themeFillShade="A6"/>
            <w:vAlign w:val="center"/>
          </w:tcPr>
          <w:p w14:paraId="2A956A9E" w14:textId="77777777" w:rsidR="00F71D1D" w:rsidRPr="001B6CDB"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412804DB" w14:textId="77777777" w:rsidR="00F71D1D" w:rsidRPr="001B6CDB"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374F1266" w14:textId="77777777" w:rsidR="00F71D1D" w:rsidRPr="001B6CDB" w:rsidRDefault="00F71D1D" w:rsidP="002B7999">
            <w:pPr>
              <w:tabs>
                <w:tab w:val="left" w:pos="284"/>
                <w:tab w:val="left" w:pos="5954"/>
              </w:tabs>
              <w:jc w:val="center"/>
              <w:rPr>
                <w:bCs/>
                <w:sz w:val="2"/>
                <w:szCs w:val="2"/>
              </w:rPr>
            </w:pPr>
          </w:p>
        </w:tc>
      </w:tr>
      <w:tr w:rsidR="00F71D1D" w:rsidRPr="00960A13" w14:paraId="43A69460" w14:textId="77777777" w:rsidTr="002B7999">
        <w:tc>
          <w:tcPr>
            <w:tcW w:w="996" w:type="dxa"/>
            <w:vAlign w:val="center"/>
          </w:tcPr>
          <w:p w14:paraId="5B824DFE" w14:textId="4AFC0B20" w:rsidR="00F71D1D" w:rsidRDefault="00F71D1D" w:rsidP="002B7999">
            <w:pPr>
              <w:tabs>
                <w:tab w:val="left" w:pos="284"/>
                <w:tab w:val="left" w:pos="5954"/>
              </w:tabs>
              <w:spacing w:before="60" w:after="60"/>
              <w:jc w:val="center"/>
              <w:rPr>
                <w:bCs/>
              </w:rPr>
            </w:pPr>
            <w:r w:rsidRPr="00960A13">
              <w:rPr>
                <w:bCs/>
              </w:rPr>
              <w:t>CLO</w:t>
            </w:r>
            <w:r w:rsidR="008F7163">
              <w:rPr>
                <w:bCs/>
              </w:rPr>
              <w:t>4</w:t>
            </w:r>
            <w:r>
              <w:rPr>
                <w:bCs/>
              </w:rPr>
              <w:t>.1</w:t>
            </w:r>
          </w:p>
        </w:tc>
        <w:tc>
          <w:tcPr>
            <w:tcW w:w="7090" w:type="dxa"/>
            <w:shd w:val="clear" w:color="auto" w:fill="auto"/>
          </w:tcPr>
          <w:p w14:paraId="30F6F88B" w14:textId="573722E8" w:rsidR="00F71D1D" w:rsidRPr="001B5BA5" w:rsidRDefault="00B27745" w:rsidP="000B5B87">
            <w:pPr>
              <w:tabs>
                <w:tab w:val="left" w:pos="284"/>
                <w:tab w:val="left" w:pos="5954"/>
              </w:tabs>
              <w:spacing w:before="60" w:after="60"/>
              <w:jc w:val="both"/>
              <w:rPr>
                <w:bCs/>
              </w:rPr>
            </w:pPr>
            <w:r>
              <w:rPr>
                <w:bCs/>
              </w:rPr>
              <w:t>Demonstrate</w:t>
            </w:r>
            <w:r w:rsidR="00537F66" w:rsidRPr="00537F66">
              <w:rPr>
                <w:bCs/>
              </w:rPr>
              <w:t xml:space="preserve"> a good range of </w:t>
            </w:r>
            <w:r w:rsidR="00F049CE">
              <w:rPr>
                <w:bCs/>
              </w:rPr>
              <w:t xml:space="preserve">English </w:t>
            </w:r>
            <w:r w:rsidR="00537F66" w:rsidRPr="00537F66">
              <w:rPr>
                <w:bCs/>
              </w:rPr>
              <w:t>vocabulary for matters</w:t>
            </w:r>
            <w:r>
              <w:rPr>
                <w:bCs/>
              </w:rPr>
              <w:t xml:space="preserve"> </w:t>
            </w:r>
            <w:r w:rsidR="00537F66" w:rsidRPr="00537F66">
              <w:rPr>
                <w:bCs/>
              </w:rPr>
              <w:t xml:space="preserve">connected to </w:t>
            </w:r>
            <w:r>
              <w:rPr>
                <w:bCs/>
              </w:rPr>
              <w:t>their</w:t>
            </w:r>
            <w:r w:rsidR="00537F66" w:rsidRPr="00537F66">
              <w:rPr>
                <w:bCs/>
              </w:rPr>
              <w:t xml:space="preserve"> field and most general topics</w:t>
            </w:r>
            <w:r w:rsidR="000B5B87">
              <w:rPr>
                <w:bCs/>
              </w:rPr>
              <w:t xml:space="preserve"> despite some </w:t>
            </w:r>
            <w:r w:rsidR="000B5B87" w:rsidRPr="00537F66">
              <w:rPr>
                <w:bCs/>
              </w:rPr>
              <w:t>hesitation</w:t>
            </w:r>
            <w:r w:rsidR="000B5B87">
              <w:rPr>
                <w:bCs/>
              </w:rPr>
              <w:t xml:space="preserve"> caused by </w:t>
            </w:r>
            <w:r w:rsidR="00537F66" w:rsidRPr="00537F66">
              <w:rPr>
                <w:bCs/>
              </w:rPr>
              <w:t>lexical gaps</w:t>
            </w:r>
          </w:p>
        </w:tc>
        <w:tc>
          <w:tcPr>
            <w:tcW w:w="1407" w:type="dxa"/>
            <w:vAlign w:val="center"/>
          </w:tcPr>
          <w:p w14:paraId="0DA9BC39" w14:textId="77777777" w:rsidR="00F71D1D" w:rsidRPr="00960A13" w:rsidRDefault="00F71D1D" w:rsidP="002B7999">
            <w:pPr>
              <w:tabs>
                <w:tab w:val="left" w:pos="284"/>
                <w:tab w:val="left" w:pos="5954"/>
              </w:tabs>
              <w:spacing w:before="60" w:after="60"/>
              <w:jc w:val="center"/>
              <w:rPr>
                <w:bCs/>
              </w:rPr>
            </w:pPr>
          </w:p>
        </w:tc>
      </w:tr>
      <w:tr w:rsidR="00F71D1D" w:rsidRPr="00960A13" w14:paraId="27B67241" w14:textId="77777777" w:rsidTr="002B7999">
        <w:tc>
          <w:tcPr>
            <w:tcW w:w="996" w:type="dxa"/>
            <w:vAlign w:val="center"/>
          </w:tcPr>
          <w:p w14:paraId="6896ED28" w14:textId="3A4DE0C7" w:rsidR="00F71D1D" w:rsidRDefault="00F71D1D" w:rsidP="002B7999">
            <w:pPr>
              <w:tabs>
                <w:tab w:val="left" w:pos="284"/>
                <w:tab w:val="left" w:pos="5954"/>
              </w:tabs>
              <w:spacing w:before="60" w:after="60"/>
              <w:jc w:val="center"/>
              <w:rPr>
                <w:bCs/>
              </w:rPr>
            </w:pPr>
            <w:r w:rsidRPr="00960A13">
              <w:rPr>
                <w:bCs/>
              </w:rPr>
              <w:t>CLO</w:t>
            </w:r>
            <w:r w:rsidR="008F7163">
              <w:rPr>
                <w:bCs/>
              </w:rPr>
              <w:t>4</w:t>
            </w:r>
            <w:r>
              <w:rPr>
                <w:bCs/>
              </w:rPr>
              <w:t>.2</w:t>
            </w:r>
          </w:p>
        </w:tc>
        <w:tc>
          <w:tcPr>
            <w:tcW w:w="7090" w:type="dxa"/>
            <w:shd w:val="clear" w:color="auto" w:fill="auto"/>
          </w:tcPr>
          <w:p w14:paraId="0114FFE9" w14:textId="555C8F63" w:rsidR="00F71D1D" w:rsidRPr="00E00339" w:rsidRDefault="00537F66" w:rsidP="00CA6C72">
            <w:pPr>
              <w:tabs>
                <w:tab w:val="left" w:pos="284"/>
                <w:tab w:val="left" w:pos="5954"/>
              </w:tabs>
              <w:spacing w:before="60" w:after="60"/>
              <w:jc w:val="both"/>
              <w:rPr>
                <w:bCs/>
              </w:rPr>
            </w:pPr>
            <w:r w:rsidRPr="00537F66">
              <w:rPr>
                <w:bCs/>
              </w:rPr>
              <w:t>Show a relatively high degree of grammatical control</w:t>
            </w:r>
            <w:r w:rsidR="00CA6C72">
              <w:rPr>
                <w:bCs/>
              </w:rPr>
              <w:t xml:space="preserve"> which does not </w:t>
            </w:r>
            <w:r w:rsidRPr="00537F66">
              <w:rPr>
                <w:bCs/>
              </w:rPr>
              <w:t>lead to</w:t>
            </w:r>
            <w:r w:rsidR="00CA6C72">
              <w:rPr>
                <w:bCs/>
              </w:rPr>
              <w:t xml:space="preserve"> </w:t>
            </w:r>
            <w:r w:rsidRPr="00537F66">
              <w:rPr>
                <w:bCs/>
              </w:rPr>
              <w:t>misunderstanding</w:t>
            </w:r>
          </w:p>
        </w:tc>
        <w:tc>
          <w:tcPr>
            <w:tcW w:w="1407" w:type="dxa"/>
            <w:vAlign w:val="center"/>
          </w:tcPr>
          <w:p w14:paraId="1DAA4219" w14:textId="77777777" w:rsidR="00F71D1D" w:rsidRPr="00960A13" w:rsidRDefault="00F71D1D" w:rsidP="002B7999">
            <w:pPr>
              <w:tabs>
                <w:tab w:val="left" w:pos="284"/>
                <w:tab w:val="left" w:pos="5954"/>
              </w:tabs>
              <w:spacing w:before="60" w:after="60"/>
              <w:jc w:val="center"/>
              <w:rPr>
                <w:bCs/>
              </w:rPr>
            </w:pPr>
          </w:p>
        </w:tc>
      </w:tr>
      <w:bookmarkEnd w:id="2"/>
    </w:tbl>
    <w:p w14:paraId="0D4015EC" w14:textId="77777777" w:rsidR="00F71D1D" w:rsidRPr="00960A13" w:rsidRDefault="00F71D1D"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5439"/>
      </w:tblGrid>
      <w:tr w:rsidR="000A7D2E" w14:paraId="6BFD798E" w14:textId="77777777" w:rsidTr="000D4BFD">
        <w:tc>
          <w:tcPr>
            <w:tcW w:w="3266" w:type="dxa"/>
          </w:tcPr>
          <w:p w14:paraId="2B17B7F2" w14:textId="77777777" w:rsidR="000D4BFD" w:rsidRDefault="000D4BFD" w:rsidP="000D4BFD">
            <w:pPr>
              <w:pStyle w:val="ListParagraph"/>
              <w:numPr>
                <w:ilvl w:val="0"/>
                <w:numId w:val="41"/>
              </w:numPr>
              <w:spacing w:after="60"/>
              <w:ind w:left="714" w:hanging="357"/>
              <w:rPr>
                <w:bCs/>
                <w:iCs/>
              </w:rPr>
            </w:pPr>
            <w:r>
              <w:rPr>
                <w:bCs/>
                <w:iCs/>
              </w:rPr>
              <w:t>Entertainment</w:t>
            </w:r>
          </w:p>
          <w:p w14:paraId="47F88B91" w14:textId="77777777" w:rsidR="000D4BFD" w:rsidRPr="007E4893" w:rsidRDefault="000D4BFD" w:rsidP="000D4BFD">
            <w:pPr>
              <w:pStyle w:val="ListParagraph"/>
              <w:numPr>
                <w:ilvl w:val="0"/>
                <w:numId w:val="41"/>
              </w:numPr>
              <w:spacing w:after="60"/>
              <w:ind w:left="714" w:hanging="357"/>
              <w:rPr>
                <w:bCs/>
                <w:iCs/>
              </w:rPr>
            </w:pPr>
            <w:r>
              <w:rPr>
                <w:bCs/>
                <w:iCs/>
              </w:rPr>
              <w:t>Sightseeing</w:t>
            </w:r>
          </w:p>
          <w:p w14:paraId="250F0C8C" w14:textId="77777777" w:rsidR="000D4BFD" w:rsidRDefault="000D4BFD" w:rsidP="000D4BFD">
            <w:pPr>
              <w:pStyle w:val="ListParagraph"/>
              <w:numPr>
                <w:ilvl w:val="0"/>
                <w:numId w:val="41"/>
              </w:numPr>
              <w:spacing w:after="60"/>
              <w:ind w:left="714" w:hanging="357"/>
              <w:rPr>
                <w:bCs/>
                <w:iCs/>
              </w:rPr>
            </w:pPr>
            <w:r>
              <w:rPr>
                <w:bCs/>
                <w:iCs/>
              </w:rPr>
              <w:t>Things you need</w:t>
            </w:r>
          </w:p>
          <w:p w14:paraId="4D612CA7" w14:textId="77777777" w:rsidR="000D4BFD" w:rsidRDefault="000D4BFD" w:rsidP="000D4BFD">
            <w:pPr>
              <w:pStyle w:val="ListParagraph"/>
              <w:numPr>
                <w:ilvl w:val="0"/>
                <w:numId w:val="41"/>
              </w:numPr>
              <w:spacing w:after="60"/>
              <w:ind w:left="714" w:hanging="357"/>
              <w:rPr>
                <w:bCs/>
                <w:iCs/>
              </w:rPr>
            </w:pPr>
            <w:r>
              <w:rPr>
                <w:bCs/>
                <w:iCs/>
              </w:rPr>
              <w:t>Society</w:t>
            </w:r>
          </w:p>
          <w:p w14:paraId="23FADBAF" w14:textId="77777777" w:rsidR="000D4BFD" w:rsidRDefault="000D4BFD" w:rsidP="000D4BFD">
            <w:pPr>
              <w:pStyle w:val="ListParagraph"/>
              <w:numPr>
                <w:ilvl w:val="0"/>
                <w:numId w:val="41"/>
              </w:numPr>
              <w:spacing w:after="60"/>
              <w:ind w:left="714" w:hanging="357"/>
              <w:rPr>
                <w:bCs/>
                <w:iCs/>
              </w:rPr>
            </w:pPr>
            <w:r>
              <w:rPr>
                <w:bCs/>
                <w:iCs/>
              </w:rPr>
              <w:t>Sports and interests</w:t>
            </w:r>
          </w:p>
          <w:p w14:paraId="69CA9A52" w14:textId="77777777" w:rsidR="000D4BFD" w:rsidRDefault="000D4BFD" w:rsidP="000D4BFD">
            <w:pPr>
              <w:pStyle w:val="ListParagraph"/>
              <w:numPr>
                <w:ilvl w:val="0"/>
                <w:numId w:val="41"/>
              </w:numPr>
              <w:spacing w:after="60"/>
              <w:ind w:left="714" w:hanging="357"/>
              <w:rPr>
                <w:bCs/>
                <w:iCs/>
              </w:rPr>
            </w:pPr>
            <w:r>
              <w:rPr>
                <w:bCs/>
                <w:iCs/>
              </w:rPr>
              <w:t>Accommodation</w:t>
            </w:r>
          </w:p>
          <w:p w14:paraId="1C8F1C26" w14:textId="77777777" w:rsidR="000D4BFD" w:rsidRDefault="000D4BFD" w:rsidP="000D4BFD">
            <w:pPr>
              <w:pStyle w:val="ListParagraph"/>
              <w:numPr>
                <w:ilvl w:val="0"/>
                <w:numId w:val="41"/>
              </w:numPr>
              <w:spacing w:after="60"/>
              <w:ind w:left="714" w:hanging="357"/>
              <w:rPr>
                <w:bCs/>
                <w:iCs/>
              </w:rPr>
            </w:pPr>
            <w:r>
              <w:rPr>
                <w:bCs/>
                <w:iCs/>
              </w:rPr>
              <w:t>Nature</w:t>
            </w:r>
          </w:p>
          <w:p w14:paraId="1140EA45" w14:textId="3937A7E9" w:rsidR="000A7D2E" w:rsidRDefault="000D4BFD" w:rsidP="000D4BFD">
            <w:pPr>
              <w:pStyle w:val="ListParagraph"/>
              <w:numPr>
                <w:ilvl w:val="0"/>
                <w:numId w:val="41"/>
              </w:numPr>
              <w:spacing w:after="60"/>
              <w:ind w:left="714" w:hanging="357"/>
              <w:rPr>
                <w:bCs/>
                <w:iCs/>
              </w:rPr>
            </w:pPr>
            <w:r>
              <w:rPr>
                <w:bCs/>
                <w:iCs/>
              </w:rPr>
              <w:t>Crime and punishment</w:t>
            </w:r>
          </w:p>
        </w:tc>
        <w:tc>
          <w:tcPr>
            <w:tcW w:w="5439" w:type="dxa"/>
          </w:tcPr>
          <w:p w14:paraId="1E65832A" w14:textId="77777777" w:rsidR="000D4BFD" w:rsidRDefault="000D4BFD" w:rsidP="000D4BFD">
            <w:pPr>
              <w:pStyle w:val="ListParagraph"/>
              <w:numPr>
                <w:ilvl w:val="0"/>
                <w:numId w:val="39"/>
              </w:numPr>
              <w:spacing w:after="60"/>
              <w:ind w:left="714" w:hanging="357"/>
              <w:rPr>
                <w:bCs/>
                <w:iCs/>
              </w:rPr>
            </w:pPr>
            <w:r>
              <w:rPr>
                <w:bCs/>
                <w:iCs/>
              </w:rPr>
              <w:t>Careers and studying</w:t>
            </w:r>
          </w:p>
          <w:p w14:paraId="37659955" w14:textId="77777777" w:rsidR="000D4BFD" w:rsidRDefault="000D4BFD" w:rsidP="000D4BFD">
            <w:pPr>
              <w:pStyle w:val="ListParagraph"/>
              <w:numPr>
                <w:ilvl w:val="0"/>
                <w:numId w:val="39"/>
              </w:numPr>
              <w:spacing w:after="60"/>
              <w:ind w:left="714" w:hanging="357"/>
              <w:rPr>
                <w:bCs/>
                <w:iCs/>
              </w:rPr>
            </w:pPr>
            <w:proofErr w:type="spellStart"/>
            <w:r>
              <w:rPr>
                <w:bCs/>
                <w:iCs/>
              </w:rPr>
              <w:t>Socialising</w:t>
            </w:r>
            <w:proofErr w:type="spellEnd"/>
          </w:p>
          <w:p w14:paraId="4FB818C3" w14:textId="77777777" w:rsidR="000D4BFD" w:rsidRDefault="000D4BFD" w:rsidP="000D4BFD">
            <w:pPr>
              <w:pStyle w:val="ListParagraph"/>
              <w:numPr>
                <w:ilvl w:val="0"/>
                <w:numId w:val="39"/>
              </w:numPr>
              <w:spacing w:after="60"/>
              <w:ind w:left="714" w:hanging="357"/>
              <w:rPr>
                <w:bCs/>
                <w:iCs/>
              </w:rPr>
            </w:pPr>
            <w:r>
              <w:rPr>
                <w:bCs/>
                <w:iCs/>
              </w:rPr>
              <w:t>Transport and travel</w:t>
            </w:r>
          </w:p>
          <w:p w14:paraId="649AC43C" w14:textId="77777777" w:rsidR="000D4BFD" w:rsidRDefault="000D4BFD" w:rsidP="000D4BFD">
            <w:pPr>
              <w:pStyle w:val="ListParagraph"/>
              <w:numPr>
                <w:ilvl w:val="0"/>
                <w:numId w:val="39"/>
              </w:numPr>
              <w:spacing w:after="60"/>
              <w:ind w:left="714" w:hanging="357"/>
              <w:rPr>
                <w:bCs/>
                <w:iCs/>
              </w:rPr>
            </w:pPr>
            <w:r>
              <w:rPr>
                <w:bCs/>
                <w:iCs/>
              </w:rPr>
              <w:t>Health and medicine</w:t>
            </w:r>
          </w:p>
          <w:p w14:paraId="20671202" w14:textId="77777777" w:rsidR="000D4BFD" w:rsidRDefault="000D4BFD" w:rsidP="000D4BFD">
            <w:pPr>
              <w:pStyle w:val="ListParagraph"/>
              <w:numPr>
                <w:ilvl w:val="0"/>
                <w:numId w:val="39"/>
              </w:numPr>
              <w:spacing w:after="60"/>
              <w:ind w:left="714" w:hanging="357"/>
              <w:rPr>
                <w:bCs/>
                <w:iCs/>
              </w:rPr>
            </w:pPr>
            <w:r>
              <w:rPr>
                <w:bCs/>
                <w:iCs/>
              </w:rPr>
              <w:t>Life-changing events</w:t>
            </w:r>
          </w:p>
          <w:p w14:paraId="2D2A92E5" w14:textId="77777777" w:rsidR="000D4BFD" w:rsidRDefault="000D4BFD" w:rsidP="000D4BFD">
            <w:pPr>
              <w:pStyle w:val="ListParagraph"/>
              <w:numPr>
                <w:ilvl w:val="0"/>
                <w:numId w:val="39"/>
              </w:numPr>
              <w:spacing w:after="60"/>
              <w:ind w:left="714" w:hanging="357"/>
              <w:rPr>
                <w:bCs/>
                <w:iCs/>
              </w:rPr>
            </w:pPr>
            <w:r>
              <w:rPr>
                <w:bCs/>
                <w:iCs/>
              </w:rPr>
              <w:t>Banks and money</w:t>
            </w:r>
          </w:p>
          <w:p w14:paraId="55522F8F" w14:textId="77777777" w:rsidR="000D4BFD" w:rsidRDefault="000D4BFD" w:rsidP="000D4BFD">
            <w:pPr>
              <w:pStyle w:val="ListParagraph"/>
              <w:numPr>
                <w:ilvl w:val="0"/>
                <w:numId w:val="39"/>
              </w:numPr>
              <w:spacing w:after="60"/>
              <w:ind w:left="714" w:hanging="357"/>
              <w:rPr>
                <w:bCs/>
                <w:iCs/>
              </w:rPr>
            </w:pPr>
            <w:r>
              <w:rPr>
                <w:bCs/>
                <w:iCs/>
              </w:rPr>
              <w:t>Food</w:t>
            </w:r>
          </w:p>
          <w:p w14:paraId="4F7C3B58" w14:textId="4CF76F05" w:rsidR="000A7D2E" w:rsidRDefault="000D4BFD" w:rsidP="000D4BFD">
            <w:pPr>
              <w:pStyle w:val="ListParagraph"/>
              <w:numPr>
                <w:ilvl w:val="0"/>
                <w:numId w:val="39"/>
              </w:numPr>
              <w:spacing w:after="60"/>
              <w:ind w:left="714" w:hanging="357"/>
              <w:rPr>
                <w:bCs/>
                <w:iCs/>
              </w:rPr>
            </w:pPr>
            <w:r>
              <w:rPr>
                <w:bCs/>
                <w:iCs/>
              </w:rPr>
              <w:t>Business</w:t>
            </w:r>
          </w:p>
        </w:tc>
      </w:tr>
    </w:tbl>
    <w:p w14:paraId="6B686D4F" w14:textId="77777777" w:rsidR="003A7790" w:rsidRPr="00960A13" w:rsidRDefault="003A7790" w:rsidP="000A7D2E">
      <w:pPr>
        <w:spacing w:after="60"/>
        <w:rPr>
          <w:bCs/>
          <w:iCs/>
        </w:rPr>
      </w:pPr>
    </w:p>
    <w:p w14:paraId="5ADA4F0E" w14:textId="0CF94D66" w:rsidR="00732370" w:rsidRPr="00960A13" w:rsidRDefault="005D0767" w:rsidP="006E46EA">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5BE70C4F" w:rsidR="00D855FA" w:rsidRDefault="003A5D56" w:rsidP="00D855FA">
      <w:pPr>
        <w:spacing w:before="60" w:after="60"/>
        <w:jc w:val="both"/>
        <w:rPr>
          <w:bCs/>
          <w:iCs/>
        </w:rPr>
      </w:pPr>
      <w:r w:rsidRPr="003A5D56">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9903A1">
        <w:rPr>
          <w:bCs/>
          <w:iCs/>
        </w:rPr>
        <w:t xml:space="preserve">Opportunities for meaning negotiation are facilitated for </w:t>
      </w:r>
      <w:r w:rsidR="00097198">
        <w:rPr>
          <w:bCs/>
          <w:iCs/>
        </w:rPr>
        <w:t xml:space="preserve">input exposure increase and skill development scaffolding. </w:t>
      </w:r>
      <w:r w:rsidRPr="003A5D56">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3A5D56">
        <w:rPr>
          <w:bCs/>
          <w:iCs/>
        </w:rPr>
        <w:t>Critial</w:t>
      </w:r>
      <w:proofErr w:type="spellEnd"/>
      <w:r w:rsidRPr="003A5D56">
        <w:rPr>
          <w:bCs/>
          <w:iCs/>
        </w:rPr>
        <w:t xml:space="preserve"> comments and experience-based feedback from individual’s perspective are greatly appreciated during the class activities.  </w:t>
      </w:r>
    </w:p>
    <w:p w14:paraId="49D025DD" w14:textId="77777777" w:rsidR="00351817" w:rsidRPr="00960A13" w:rsidRDefault="00351817"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27FE8B47" w:rsidR="000876AF" w:rsidRDefault="003A5D56" w:rsidP="000876AF">
      <w:pPr>
        <w:jc w:val="both"/>
      </w:pPr>
      <w:r w:rsidRPr="003A5D56">
        <w:t xml:space="preserve">During the course, students need to demonstrate evidence that they have read the materials, completed the assignments, sharpened their skills, and are willing to share their ideas and feelings with their peers. Students are assessed for their performance in four quizzes, a </w:t>
      </w:r>
      <w:r w:rsidR="00963B57">
        <w:t>portfolio</w:t>
      </w:r>
      <w:r w:rsidRPr="003A5D56">
        <w:t>, a mini test, and a final examination. The final grade ranges from 0 to 10. The weighting of these assessments is listed below.</w:t>
      </w:r>
    </w:p>
    <w:p w14:paraId="239F96A9" w14:textId="77777777" w:rsidR="003A5D56" w:rsidRPr="00960A13" w:rsidRDefault="003A5D56"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F530A3" w:rsidRPr="00960A13" w14:paraId="3B54F6D4" w14:textId="77777777" w:rsidTr="002B7999">
        <w:tc>
          <w:tcPr>
            <w:tcW w:w="709" w:type="dxa"/>
          </w:tcPr>
          <w:p w14:paraId="6ADD8910" w14:textId="77777777" w:rsidR="00F530A3" w:rsidRPr="00960A13" w:rsidRDefault="00F530A3" w:rsidP="002B7999">
            <w:pPr>
              <w:jc w:val="center"/>
              <w:rPr>
                <w:b/>
              </w:rPr>
            </w:pPr>
            <w:r w:rsidRPr="00960A13">
              <w:rPr>
                <w:b/>
              </w:rPr>
              <w:t>No.</w:t>
            </w:r>
          </w:p>
        </w:tc>
        <w:tc>
          <w:tcPr>
            <w:tcW w:w="1283" w:type="dxa"/>
          </w:tcPr>
          <w:p w14:paraId="4FE00B9F" w14:textId="77777777" w:rsidR="00F530A3" w:rsidRPr="00960A13" w:rsidRDefault="00F530A3" w:rsidP="002B7999">
            <w:pPr>
              <w:jc w:val="center"/>
              <w:rPr>
                <w:b/>
              </w:rPr>
            </w:pPr>
            <w:r w:rsidRPr="00960A13">
              <w:rPr>
                <w:b/>
              </w:rPr>
              <w:t>Weighting</w:t>
            </w:r>
          </w:p>
        </w:tc>
        <w:tc>
          <w:tcPr>
            <w:tcW w:w="2403" w:type="dxa"/>
          </w:tcPr>
          <w:p w14:paraId="612AA050" w14:textId="77777777" w:rsidR="00F530A3" w:rsidRPr="00960A13" w:rsidRDefault="00F530A3" w:rsidP="002B7999">
            <w:pPr>
              <w:rPr>
                <w:b/>
              </w:rPr>
            </w:pPr>
            <w:r w:rsidRPr="00960A13">
              <w:rPr>
                <w:b/>
              </w:rPr>
              <w:t>Assessment</w:t>
            </w:r>
          </w:p>
        </w:tc>
      </w:tr>
      <w:tr w:rsidR="00F530A3" w:rsidRPr="00960A13" w14:paraId="31C7FAFF" w14:textId="77777777" w:rsidTr="002B7999">
        <w:tc>
          <w:tcPr>
            <w:tcW w:w="709" w:type="dxa"/>
          </w:tcPr>
          <w:p w14:paraId="458DEDB8" w14:textId="77777777" w:rsidR="00F530A3" w:rsidRPr="00960A13" w:rsidRDefault="00F530A3" w:rsidP="002B7999">
            <w:pPr>
              <w:jc w:val="center"/>
            </w:pPr>
            <w:r w:rsidRPr="00960A13">
              <w:t>1</w:t>
            </w:r>
          </w:p>
        </w:tc>
        <w:tc>
          <w:tcPr>
            <w:tcW w:w="1283" w:type="dxa"/>
          </w:tcPr>
          <w:p w14:paraId="70E5895A" w14:textId="77777777" w:rsidR="00F530A3" w:rsidRPr="00960A13" w:rsidRDefault="00F530A3" w:rsidP="002B7999">
            <w:pPr>
              <w:jc w:val="center"/>
            </w:pPr>
            <w:r>
              <w:t>1</w:t>
            </w:r>
            <w:r w:rsidRPr="00960A13">
              <w:t>0%</w:t>
            </w:r>
          </w:p>
        </w:tc>
        <w:tc>
          <w:tcPr>
            <w:tcW w:w="2403" w:type="dxa"/>
          </w:tcPr>
          <w:p w14:paraId="30D335E9" w14:textId="77777777" w:rsidR="00F530A3" w:rsidRPr="00960A13" w:rsidRDefault="00F530A3" w:rsidP="002B7999">
            <w:r w:rsidRPr="00960A13">
              <w:t xml:space="preserve">Quizzes </w:t>
            </w:r>
          </w:p>
        </w:tc>
      </w:tr>
      <w:tr w:rsidR="00F530A3" w:rsidRPr="00960A13" w14:paraId="2C5FE546" w14:textId="77777777" w:rsidTr="002B7999">
        <w:tc>
          <w:tcPr>
            <w:tcW w:w="709" w:type="dxa"/>
          </w:tcPr>
          <w:p w14:paraId="5FF4C9D3" w14:textId="77777777" w:rsidR="00F530A3" w:rsidRPr="00960A13" w:rsidRDefault="00F530A3" w:rsidP="002B7999">
            <w:pPr>
              <w:jc w:val="center"/>
            </w:pPr>
            <w:r w:rsidRPr="00960A13">
              <w:t>2</w:t>
            </w:r>
          </w:p>
        </w:tc>
        <w:tc>
          <w:tcPr>
            <w:tcW w:w="1283" w:type="dxa"/>
          </w:tcPr>
          <w:p w14:paraId="4CEF7E8A" w14:textId="77777777" w:rsidR="00F530A3" w:rsidRPr="00960A13" w:rsidRDefault="00F530A3" w:rsidP="002B7999">
            <w:pPr>
              <w:jc w:val="center"/>
            </w:pPr>
            <w:r>
              <w:t>2</w:t>
            </w:r>
            <w:r w:rsidRPr="00960A13">
              <w:t>0%</w:t>
            </w:r>
          </w:p>
        </w:tc>
        <w:tc>
          <w:tcPr>
            <w:tcW w:w="2403" w:type="dxa"/>
          </w:tcPr>
          <w:p w14:paraId="1AD65AA3" w14:textId="60C423FD" w:rsidR="00F530A3" w:rsidRPr="00960A13" w:rsidRDefault="0094719B" w:rsidP="002B7999">
            <w:r>
              <w:t>Portfolio</w:t>
            </w:r>
          </w:p>
        </w:tc>
      </w:tr>
      <w:tr w:rsidR="00F530A3" w:rsidRPr="00960A13" w14:paraId="1AC80B96" w14:textId="77777777" w:rsidTr="002B7999">
        <w:tc>
          <w:tcPr>
            <w:tcW w:w="709" w:type="dxa"/>
          </w:tcPr>
          <w:p w14:paraId="75EB81E6" w14:textId="77777777" w:rsidR="00F530A3" w:rsidRPr="00960A13" w:rsidRDefault="00F530A3" w:rsidP="002B7999">
            <w:pPr>
              <w:jc w:val="center"/>
            </w:pPr>
            <w:r w:rsidRPr="00960A13">
              <w:t>3</w:t>
            </w:r>
          </w:p>
        </w:tc>
        <w:tc>
          <w:tcPr>
            <w:tcW w:w="1283" w:type="dxa"/>
          </w:tcPr>
          <w:p w14:paraId="66E33BBB" w14:textId="77777777" w:rsidR="00F530A3" w:rsidRPr="00960A13" w:rsidRDefault="00F530A3" w:rsidP="002B7999">
            <w:pPr>
              <w:jc w:val="center"/>
            </w:pPr>
            <w:r>
              <w:t>2</w:t>
            </w:r>
            <w:r w:rsidRPr="00960A13">
              <w:t>0%</w:t>
            </w:r>
          </w:p>
        </w:tc>
        <w:tc>
          <w:tcPr>
            <w:tcW w:w="2403" w:type="dxa"/>
          </w:tcPr>
          <w:p w14:paraId="3677536B" w14:textId="77777777" w:rsidR="00F530A3" w:rsidRPr="00960A13" w:rsidRDefault="00F530A3" w:rsidP="002B7999">
            <w:r>
              <w:t>Mini test</w:t>
            </w:r>
          </w:p>
        </w:tc>
      </w:tr>
      <w:tr w:rsidR="00F530A3" w:rsidRPr="00960A13" w14:paraId="41017E82" w14:textId="77777777" w:rsidTr="002B7999">
        <w:tc>
          <w:tcPr>
            <w:tcW w:w="709" w:type="dxa"/>
          </w:tcPr>
          <w:p w14:paraId="0771398F" w14:textId="77777777" w:rsidR="00F530A3" w:rsidRPr="00960A13" w:rsidRDefault="00F530A3" w:rsidP="002B7999">
            <w:pPr>
              <w:jc w:val="center"/>
            </w:pPr>
            <w:r>
              <w:t>4</w:t>
            </w:r>
          </w:p>
        </w:tc>
        <w:tc>
          <w:tcPr>
            <w:tcW w:w="1283" w:type="dxa"/>
          </w:tcPr>
          <w:p w14:paraId="1DB9E20B" w14:textId="77777777" w:rsidR="00F530A3" w:rsidRPr="00960A13" w:rsidRDefault="00F530A3" w:rsidP="002B7999">
            <w:pPr>
              <w:jc w:val="center"/>
            </w:pPr>
            <w:r w:rsidRPr="00960A13">
              <w:t>50%</w:t>
            </w:r>
          </w:p>
        </w:tc>
        <w:tc>
          <w:tcPr>
            <w:tcW w:w="2403" w:type="dxa"/>
          </w:tcPr>
          <w:p w14:paraId="7F217138" w14:textId="77777777" w:rsidR="00F530A3" w:rsidRPr="00960A13" w:rsidRDefault="00F530A3" w:rsidP="002B7999">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2B627EBC" w14:textId="5176D487" w:rsidR="009A6115" w:rsidRPr="00960A13" w:rsidRDefault="009A6115" w:rsidP="009A6115">
      <w:pPr>
        <w:ind w:left="567" w:hanging="567"/>
      </w:pPr>
      <w:proofErr w:type="spellStart"/>
      <w:r>
        <w:lastRenderedPageBreak/>
        <w:t>Dellar</w:t>
      </w:r>
      <w:proofErr w:type="spellEnd"/>
      <w:r w:rsidRPr="00960A13">
        <w:t xml:space="preserve">, </w:t>
      </w:r>
      <w:r>
        <w:t>H.</w:t>
      </w:r>
      <w:r w:rsidRPr="00960A13">
        <w:t xml:space="preserve">, &amp; </w:t>
      </w:r>
      <w:r>
        <w:t>Walkley, A.</w:t>
      </w:r>
      <w:r w:rsidRPr="00960A13">
        <w:t xml:space="preserve"> (201</w:t>
      </w:r>
      <w:r>
        <w:t>6</w:t>
      </w:r>
      <w:r w:rsidRPr="00960A13">
        <w:t xml:space="preserve">). </w:t>
      </w:r>
      <w:proofErr w:type="spellStart"/>
      <w:r w:rsidR="001A5A45">
        <w:rPr>
          <w:i/>
          <w:iCs/>
        </w:rPr>
        <w:t>Uppter</w:t>
      </w:r>
      <w:proofErr w:type="spellEnd"/>
      <w:r w:rsidR="001A5A45">
        <w:rPr>
          <w:i/>
          <w:iCs/>
        </w:rPr>
        <w:t xml:space="preserve"> Intermediate</w:t>
      </w:r>
      <w:r>
        <w:rPr>
          <w:i/>
          <w:iCs/>
        </w:rPr>
        <w:t xml:space="preserve"> Outcomes: Students’ Book</w:t>
      </w:r>
      <w:r w:rsidRPr="00960A13">
        <w:t xml:space="preserve"> (</w:t>
      </w:r>
      <w:r>
        <w:t>2</w:t>
      </w:r>
      <w:r w:rsidRPr="007A7A91">
        <w:rPr>
          <w:vertAlign w:val="superscript"/>
        </w:rPr>
        <w:t>nd</w:t>
      </w:r>
      <w:r>
        <w:t xml:space="preserve"> </w:t>
      </w:r>
      <w:r w:rsidRPr="00960A13">
        <w:t xml:space="preserve">ed.). </w:t>
      </w:r>
      <w:bookmarkStart w:id="3" w:name="_Hlk110947060"/>
      <w:r w:rsidR="002B4FD6">
        <w:t>National Geographic</w:t>
      </w:r>
      <w:bookmarkEnd w:id="3"/>
      <w:r w:rsidR="002B4FD6">
        <w:t xml:space="preserve"> </w:t>
      </w:r>
      <w:r>
        <w:t>Learning</w:t>
      </w:r>
      <w:r w:rsidRPr="00960A13">
        <w:t>.</w:t>
      </w:r>
      <w:r w:rsidR="001C3EFE">
        <w:t xml:space="preserve"> </w:t>
      </w:r>
      <w:r w:rsidR="001C3EFE">
        <w:t>[Reading and Writing Sections]</w:t>
      </w:r>
    </w:p>
    <w:p w14:paraId="7CA4CBE8" w14:textId="353A0DE1" w:rsidR="009A6115" w:rsidRDefault="002B4FD6" w:rsidP="009A6115">
      <w:pPr>
        <w:ind w:left="567" w:hanging="567"/>
        <w:rPr>
          <w:iCs/>
        </w:rPr>
      </w:pPr>
      <w:bookmarkStart w:id="4" w:name="_Hlk110947244"/>
      <w:r>
        <w:rPr>
          <w:iCs/>
        </w:rPr>
        <w:t>Maris</w:t>
      </w:r>
      <w:r w:rsidR="009A6115">
        <w:rPr>
          <w:iCs/>
        </w:rPr>
        <w:t xml:space="preserve">, </w:t>
      </w:r>
      <w:r>
        <w:rPr>
          <w:iCs/>
        </w:rPr>
        <w:t>A</w:t>
      </w:r>
      <w:r w:rsidR="009A6115">
        <w:rPr>
          <w:iCs/>
        </w:rPr>
        <w:t>.</w:t>
      </w:r>
      <w:r>
        <w:rPr>
          <w:iCs/>
        </w:rPr>
        <w:t xml:space="preserve"> </w:t>
      </w:r>
      <w:bookmarkEnd w:id="4"/>
      <w:r w:rsidR="009A6115">
        <w:rPr>
          <w:iCs/>
        </w:rPr>
        <w:t xml:space="preserve">(2016). </w:t>
      </w:r>
      <w:proofErr w:type="spellStart"/>
      <w:r w:rsidR="001A5A45">
        <w:rPr>
          <w:i/>
          <w:iCs/>
        </w:rPr>
        <w:t>Uppter</w:t>
      </w:r>
      <w:proofErr w:type="spellEnd"/>
      <w:r w:rsidR="001A5A45">
        <w:rPr>
          <w:i/>
          <w:iCs/>
        </w:rPr>
        <w:t xml:space="preserve"> Intermediate </w:t>
      </w:r>
      <w:r w:rsidR="009A6115" w:rsidRPr="0013477C">
        <w:rPr>
          <w:i/>
        </w:rPr>
        <w:t>Outcomes: Workbook</w:t>
      </w:r>
      <w:r w:rsidR="009A6115">
        <w:rPr>
          <w:iCs/>
        </w:rPr>
        <w:t xml:space="preserve"> (2</w:t>
      </w:r>
      <w:r w:rsidR="009A6115" w:rsidRPr="0013477C">
        <w:rPr>
          <w:iCs/>
          <w:vertAlign w:val="superscript"/>
        </w:rPr>
        <w:t>nd</w:t>
      </w:r>
      <w:r w:rsidR="009A6115">
        <w:rPr>
          <w:iCs/>
        </w:rPr>
        <w:t xml:space="preserve"> ed.). </w:t>
      </w:r>
      <w:r>
        <w:t xml:space="preserve">National Geographic </w:t>
      </w:r>
      <w:r w:rsidR="009A6115">
        <w:t>Learning</w:t>
      </w:r>
      <w:r w:rsidR="009A6115" w:rsidRPr="00960A13">
        <w:t>.</w:t>
      </w:r>
      <w:r w:rsidR="001C3EFE">
        <w:t xml:space="preserve"> </w:t>
      </w:r>
      <w:r w:rsidR="001C3EFE">
        <w:t>[Reading and Writing Sections]</w:t>
      </w:r>
    </w:p>
    <w:p w14:paraId="7D9903F1" w14:textId="5EE6AA8C"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46519CD0"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2B4FD6" w:rsidRPr="00960A13">
        <w:rPr>
          <w:rFonts w:ascii="TimesNewRomanPSMT" w:hAnsi="TimesNewRomanPSMT"/>
          <w:color w:val="000000"/>
        </w:rPr>
        <w:t xml:space="preserve">Office of the </w:t>
      </w:r>
      <w:r w:rsidR="002B4FD6" w:rsidRPr="00960A13">
        <w:rPr>
          <w:rFonts w:ascii="TimesNewRomanPSMT" w:hAnsi="TimesNewRomanPSMT"/>
        </w:rPr>
        <w:t xml:space="preserve">Faculty of </w:t>
      </w:r>
      <w:r w:rsidR="002B4FD6">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3E99C2C"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2E6E3CFD" w:rsidR="00F13383" w:rsidRDefault="00F13383" w:rsidP="006311C8">
            <w:pPr>
              <w:spacing w:before="60" w:after="60"/>
              <w:rPr>
                <w:bCs/>
                <w:i/>
              </w:rPr>
            </w:pPr>
          </w:p>
          <w:p w14:paraId="56267C6B" w14:textId="77777777" w:rsidR="00351817" w:rsidRPr="00351817" w:rsidRDefault="00351817" w:rsidP="006311C8">
            <w:pPr>
              <w:spacing w:before="60" w:after="60"/>
              <w:rPr>
                <w:bCs/>
                <w:i/>
                <w:sz w:val="20"/>
                <w:szCs w:val="20"/>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5F89A" w14:textId="77777777" w:rsidR="00412CE6" w:rsidRDefault="00412CE6">
      <w:r>
        <w:separator/>
      </w:r>
    </w:p>
  </w:endnote>
  <w:endnote w:type="continuationSeparator" w:id="0">
    <w:p w14:paraId="638517AD" w14:textId="77777777" w:rsidR="00412CE6" w:rsidRDefault="0041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B370" w14:textId="77777777" w:rsidR="00412CE6" w:rsidRDefault="00412CE6">
      <w:r>
        <w:separator/>
      </w:r>
    </w:p>
  </w:footnote>
  <w:footnote w:type="continuationSeparator" w:id="0">
    <w:p w14:paraId="31968B86" w14:textId="77777777" w:rsidR="00412CE6" w:rsidRDefault="00412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14407778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86D"/>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97198"/>
    <w:rsid w:val="000A138F"/>
    <w:rsid w:val="000A17CC"/>
    <w:rsid w:val="000A1F6F"/>
    <w:rsid w:val="000A24E8"/>
    <w:rsid w:val="000A37F7"/>
    <w:rsid w:val="000A5DAE"/>
    <w:rsid w:val="000A785C"/>
    <w:rsid w:val="000A7D2E"/>
    <w:rsid w:val="000B0022"/>
    <w:rsid w:val="000B2679"/>
    <w:rsid w:val="000B4371"/>
    <w:rsid w:val="000B43ED"/>
    <w:rsid w:val="000B5417"/>
    <w:rsid w:val="000B5B87"/>
    <w:rsid w:val="000B69C5"/>
    <w:rsid w:val="000C071D"/>
    <w:rsid w:val="000C24E9"/>
    <w:rsid w:val="000C319C"/>
    <w:rsid w:val="000D2648"/>
    <w:rsid w:val="000D2A3C"/>
    <w:rsid w:val="000D4939"/>
    <w:rsid w:val="000D4BFD"/>
    <w:rsid w:val="000D58B3"/>
    <w:rsid w:val="000E195A"/>
    <w:rsid w:val="000E53EE"/>
    <w:rsid w:val="000E64D5"/>
    <w:rsid w:val="000E6E6B"/>
    <w:rsid w:val="000E716D"/>
    <w:rsid w:val="000F1091"/>
    <w:rsid w:val="000F465B"/>
    <w:rsid w:val="00101DBC"/>
    <w:rsid w:val="00101EDD"/>
    <w:rsid w:val="00103EE5"/>
    <w:rsid w:val="001043B3"/>
    <w:rsid w:val="0010465B"/>
    <w:rsid w:val="00104B7C"/>
    <w:rsid w:val="00105710"/>
    <w:rsid w:val="001136B6"/>
    <w:rsid w:val="00113AE4"/>
    <w:rsid w:val="00113C7C"/>
    <w:rsid w:val="00115E33"/>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92BA9"/>
    <w:rsid w:val="00193AA3"/>
    <w:rsid w:val="00193D7C"/>
    <w:rsid w:val="00194268"/>
    <w:rsid w:val="00195B00"/>
    <w:rsid w:val="00197541"/>
    <w:rsid w:val="001A0551"/>
    <w:rsid w:val="001A0DDA"/>
    <w:rsid w:val="001A10A1"/>
    <w:rsid w:val="001A3300"/>
    <w:rsid w:val="001A5A45"/>
    <w:rsid w:val="001A5A90"/>
    <w:rsid w:val="001A5C35"/>
    <w:rsid w:val="001A7739"/>
    <w:rsid w:val="001A7878"/>
    <w:rsid w:val="001B1CF8"/>
    <w:rsid w:val="001B360D"/>
    <w:rsid w:val="001C1514"/>
    <w:rsid w:val="001C186F"/>
    <w:rsid w:val="001C3EFE"/>
    <w:rsid w:val="001C4DA9"/>
    <w:rsid w:val="001C5E44"/>
    <w:rsid w:val="001C7B00"/>
    <w:rsid w:val="001D26ED"/>
    <w:rsid w:val="001D6A2F"/>
    <w:rsid w:val="001E13D5"/>
    <w:rsid w:val="001E34E1"/>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4FD6"/>
    <w:rsid w:val="002B5594"/>
    <w:rsid w:val="002C1FFB"/>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17C5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1817"/>
    <w:rsid w:val="003534C1"/>
    <w:rsid w:val="0035356B"/>
    <w:rsid w:val="003541BF"/>
    <w:rsid w:val="0035443C"/>
    <w:rsid w:val="00356C26"/>
    <w:rsid w:val="00362ADF"/>
    <w:rsid w:val="00363028"/>
    <w:rsid w:val="00363080"/>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5D56"/>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B68"/>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2CE6"/>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2458"/>
    <w:rsid w:val="0043633C"/>
    <w:rsid w:val="00437549"/>
    <w:rsid w:val="00442453"/>
    <w:rsid w:val="00442AD3"/>
    <w:rsid w:val="00445D42"/>
    <w:rsid w:val="004469CD"/>
    <w:rsid w:val="00452608"/>
    <w:rsid w:val="00452DD7"/>
    <w:rsid w:val="004534B0"/>
    <w:rsid w:val="0045367A"/>
    <w:rsid w:val="00457C08"/>
    <w:rsid w:val="00461239"/>
    <w:rsid w:val="004630A4"/>
    <w:rsid w:val="004643A3"/>
    <w:rsid w:val="0046521D"/>
    <w:rsid w:val="00465626"/>
    <w:rsid w:val="00470E3E"/>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B4C"/>
    <w:rsid w:val="004A38B6"/>
    <w:rsid w:val="004A49F8"/>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36BF5"/>
    <w:rsid w:val="005379C9"/>
    <w:rsid w:val="00537F66"/>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4CF"/>
    <w:rsid w:val="00566487"/>
    <w:rsid w:val="00570CA7"/>
    <w:rsid w:val="00571CCB"/>
    <w:rsid w:val="005731B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6B1"/>
    <w:rsid w:val="005B7836"/>
    <w:rsid w:val="005B7C1A"/>
    <w:rsid w:val="005C2CC6"/>
    <w:rsid w:val="005C3168"/>
    <w:rsid w:val="005C321F"/>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3FD8"/>
    <w:rsid w:val="00615A7A"/>
    <w:rsid w:val="006223B6"/>
    <w:rsid w:val="006248AC"/>
    <w:rsid w:val="00624C6D"/>
    <w:rsid w:val="0062676D"/>
    <w:rsid w:val="00630A8A"/>
    <w:rsid w:val="006311C8"/>
    <w:rsid w:val="00632935"/>
    <w:rsid w:val="00635162"/>
    <w:rsid w:val="00635A69"/>
    <w:rsid w:val="006367D7"/>
    <w:rsid w:val="00640D0B"/>
    <w:rsid w:val="00641E03"/>
    <w:rsid w:val="00643058"/>
    <w:rsid w:val="00643BDC"/>
    <w:rsid w:val="0064754B"/>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E46EA"/>
    <w:rsid w:val="006F092D"/>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4EA2"/>
    <w:rsid w:val="007352DE"/>
    <w:rsid w:val="0073584C"/>
    <w:rsid w:val="00736C92"/>
    <w:rsid w:val="00737C47"/>
    <w:rsid w:val="00741573"/>
    <w:rsid w:val="007455F7"/>
    <w:rsid w:val="00745EB6"/>
    <w:rsid w:val="0075009B"/>
    <w:rsid w:val="00750A2B"/>
    <w:rsid w:val="00751004"/>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515F"/>
    <w:rsid w:val="0079243B"/>
    <w:rsid w:val="0079393F"/>
    <w:rsid w:val="00793D51"/>
    <w:rsid w:val="0079418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7B4C"/>
    <w:rsid w:val="008020FE"/>
    <w:rsid w:val="008027CA"/>
    <w:rsid w:val="008053AA"/>
    <w:rsid w:val="008056FD"/>
    <w:rsid w:val="0080573D"/>
    <w:rsid w:val="00806292"/>
    <w:rsid w:val="00810E53"/>
    <w:rsid w:val="00811D02"/>
    <w:rsid w:val="00811DAE"/>
    <w:rsid w:val="00812A73"/>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3046"/>
    <w:rsid w:val="00854DF8"/>
    <w:rsid w:val="00864670"/>
    <w:rsid w:val="008664D3"/>
    <w:rsid w:val="0087287C"/>
    <w:rsid w:val="00872F13"/>
    <w:rsid w:val="008763C7"/>
    <w:rsid w:val="00877BCD"/>
    <w:rsid w:val="00880ABE"/>
    <w:rsid w:val="0088271B"/>
    <w:rsid w:val="00883433"/>
    <w:rsid w:val="0088545C"/>
    <w:rsid w:val="008857E8"/>
    <w:rsid w:val="00890607"/>
    <w:rsid w:val="00890A5A"/>
    <w:rsid w:val="00892F5A"/>
    <w:rsid w:val="00894A10"/>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36D2"/>
    <w:rsid w:val="008C57B4"/>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8F7163"/>
    <w:rsid w:val="00901092"/>
    <w:rsid w:val="00901167"/>
    <w:rsid w:val="009062A3"/>
    <w:rsid w:val="00907D60"/>
    <w:rsid w:val="00910CC2"/>
    <w:rsid w:val="00912207"/>
    <w:rsid w:val="0091398C"/>
    <w:rsid w:val="00913B46"/>
    <w:rsid w:val="009154EC"/>
    <w:rsid w:val="00926220"/>
    <w:rsid w:val="009314CA"/>
    <w:rsid w:val="009331BA"/>
    <w:rsid w:val="009339D3"/>
    <w:rsid w:val="0093555E"/>
    <w:rsid w:val="00937079"/>
    <w:rsid w:val="00937883"/>
    <w:rsid w:val="00937C63"/>
    <w:rsid w:val="00937ED6"/>
    <w:rsid w:val="009405E8"/>
    <w:rsid w:val="0094129A"/>
    <w:rsid w:val="00942BE0"/>
    <w:rsid w:val="0094317E"/>
    <w:rsid w:val="00943768"/>
    <w:rsid w:val="00945734"/>
    <w:rsid w:val="0094719B"/>
    <w:rsid w:val="009501EC"/>
    <w:rsid w:val="009505B2"/>
    <w:rsid w:val="009529B2"/>
    <w:rsid w:val="009543D6"/>
    <w:rsid w:val="00955AA5"/>
    <w:rsid w:val="00955DBF"/>
    <w:rsid w:val="009607DE"/>
    <w:rsid w:val="00960A13"/>
    <w:rsid w:val="009610EB"/>
    <w:rsid w:val="009610FD"/>
    <w:rsid w:val="00961728"/>
    <w:rsid w:val="009634D0"/>
    <w:rsid w:val="00963B57"/>
    <w:rsid w:val="00963B6B"/>
    <w:rsid w:val="00965892"/>
    <w:rsid w:val="00967D86"/>
    <w:rsid w:val="0097051D"/>
    <w:rsid w:val="00974FA6"/>
    <w:rsid w:val="00975E92"/>
    <w:rsid w:val="00981279"/>
    <w:rsid w:val="0098244B"/>
    <w:rsid w:val="00983995"/>
    <w:rsid w:val="00984726"/>
    <w:rsid w:val="00986028"/>
    <w:rsid w:val="00987223"/>
    <w:rsid w:val="009903A1"/>
    <w:rsid w:val="00992098"/>
    <w:rsid w:val="0099217A"/>
    <w:rsid w:val="00993996"/>
    <w:rsid w:val="00997A6F"/>
    <w:rsid w:val="00997D0C"/>
    <w:rsid w:val="009A1A84"/>
    <w:rsid w:val="009A3591"/>
    <w:rsid w:val="009A6115"/>
    <w:rsid w:val="009A70B4"/>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249"/>
    <w:rsid w:val="00A27D91"/>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4D1A"/>
    <w:rsid w:val="00AB55D2"/>
    <w:rsid w:val="00AB5890"/>
    <w:rsid w:val="00AB5FBB"/>
    <w:rsid w:val="00AB71DC"/>
    <w:rsid w:val="00AB7469"/>
    <w:rsid w:val="00AB7E89"/>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50BA"/>
    <w:rsid w:val="00B05FB6"/>
    <w:rsid w:val="00B107D1"/>
    <w:rsid w:val="00B11606"/>
    <w:rsid w:val="00B13528"/>
    <w:rsid w:val="00B14C9F"/>
    <w:rsid w:val="00B16AD9"/>
    <w:rsid w:val="00B17AAB"/>
    <w:rsid w:val="00B17C8E"/>
    <w:rsid w:val="00B20D5B"/>
    <w:rsid w:val="00B232BC"/>
    <w:rsid w:val="00B23A6D"/>
    <w:rsid w:val="00B246F5"/>
    <w:rsid w:val="00B253FA"/>
    <w:rsid w:val="00B2751F"/>
    <w:rsid w:val="00B27745"/>
    <w:rsid w:val="00B3013A"/>
    <w:rsid w:val="00B306DB"/>
    <w:rsid w:val="00B3163D"/>
    <w:rsid w:val="00B32F06"/>
    <w:rsid w:val="00B33A56"/>
    <w:rsid w:val="00B360B6"/>
    <w:rsid w:val="00B3653E"/>
    <w:rsid w:val="00B36F8C"/>
    <w:rsid w:val="00B37EFF"/>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14E0"/>
    <w:rsid w:val="00B94B2A"/>
    <w:rsid w:val="00B96E3B"/>
    <w:rsid w:val="00B97674"/>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6E38"/>
    <w:rsid w:val="00BE7F0B"/>
    <w:rsid w:val="00BF0400"/>
    <w:rsid w:val="00BF57ED"/>
    <w:rsid w:val="00C010B9"/>
    <w:rsid w:val="00C01270"/>
    <w:rsid w:val="00C01CE4"/>
    <w:rsid w:val="00C04779"/>
    <w:rsid w:val="00C05745"/>
    <w:rsid w:val="00C07F2B"/>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7D5"/>
    <w:rsid w:val="00C83C99"/>
    <w:rsid w:val="00C843F4"/>
    <w:rsid w:val="00C85525"/>
    <w:rsid w:val="00C866E7"/>
    <w:rsid w:val="00C86A6B"/>
    <w:rsid w:val="00C86FA2"/>
    <w:rsid w:val="00C8727B"/>
    <w:rsid w:val="00C903F8"/>
    <w:rsid w:val="00C90974"/>
    <w:rsid w:val="00C96DA9"/>
    <w:rsid w:val="00CA026A"/>
    <w:rsid w:val="00CA1691"/>
    <w:rsid w:val="00CA2985"/>
    <w:rsid w:val="00CA6C72"/>
    <w:rsid w:val="00CA6D55"/>
    <w:rsid w:val="00CA781A"/>
    <w:rsid w:val="00CB21A2"/>
    <w:rsid w:val="00CB5702"/>
    <w:rsid w:val="00CC56A1"/>
    <w:rsid w:val="00CD3E29"/>
    <w:rsid w:val="00CD5853"/>
    <w:rsid w:val="00CD663D"/>
    <w:rsid w:val="00CE032E"/>
    <w:rsid w:val="00CE1412"/>
    <w:rsid w:val="00CE1DB8"/>
    <w:rsid w:val="00CE2B04"/>
    <w:rsid w:val="00CE62E7"/>
    <w:rsid w:val="00CF174F"/>
    <w:rsid w:val="00CF2373"/>
    <w:rsid w:val="00D003DB"/>
    <w:rsid w:val="00D03204"/>
    <w:rsid w:val="00D05E31"/>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3670"/>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01C"/>
    <w:rsid w:val="00E239B2"/>
    <w:rsid w:val="00E25438"/>
    <w:rsid w:val="00E2563C"/>
    <w:rsid w:val="00E301EB"/>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33C8"/>
    <w:rsid w:val="00EB412E"/>
    <w:rsid w:val="00EB5CC1"/>
    <w:rsid w:val="00EB7A12"/>
    <w:rsid w:val="00EB7FB9"/>
    <w:rsid w:val="00EC00F0"/>
    <w:rsid w:val="00EC0B7A"/>
    <w:rsid w:val="00EC3946"/>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3ED4"/>
    <w:rsid w:val="00F0435C"/>
    <w:rsid w:val="00F049CE"/>
    <w:rsid w:val="00F0610A"/>
    <w:rsid w:val="00F11BCD"/>
    <w:rsid w:val="00F13383"/>
    <w:rsid w:val="00F23629"/>
    <w:rsid w:val="00F246C4"/>
    <w:rsid w:val="00F24BE5"/>
    <w:rsid w:val="00F2589F"/>
    <w:rsid w:val="00F25BF6"/>
    <w:rsid w:val="00F27A23"/>
    <w:rsid w:val="00F30E68"/>
    <w:rsid w:val="00F31FB3"/>
    <w:rsid w:val="00F3345C"/>
    <w:rsid w:val="00F33D65"/>
    <w:rsid w:val="00F33E42"/>
    <w:rsid w:val="00F37423"/>
    <w:rsid w:val="00F402DB"/>
    <w:rsid w:val="00F506A2"/>
    <w:rsid w:val="00F51F66"/>
    <w:rsid w:val="00F5250A"/>
    <w:rsid w:val="00F530A3"/>
    <w:rsid w:val="00F5441D"/>
    <w:rsid w:val="00F601D5"/>
    <w:rsid w:val="00F61613"/>
    <w:rsid w:val="00F6333E"/>
    <w:rsid w:val="00F6342A"/>
    <w:rsid w:val="00F63C08"/>
    <w:rsid w:val="00F6433C"/>
    <w:rsid w:val="00F71D1D"/>
    <w:rsid w:val="00F72369"/>
    <w:rsid w:val="00F76755"/>
    <w:rsid w:val="00F76C98"/>
    <w:rsid w:val="00F82881"/>
    <w:rsid w:val="00F84D9C"/>
    <w:rsid w:val="00F872E1"/>
    <w:rsid w:val="00F9026F"/>
    <w:rsid w:val="00F9168A"/>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5E0F"/>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3</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6603</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86</cp:revision>
  <cp:lastPrinted>2022-08-09T15:00:00Z</cp:lastPrinted>
  <dcterms:created xsi:type="dcterms:W3CDTF">2022-05-19T07:23:00Z</dcterms:created>
  <dcterms:modified xsi:type="dcterms:W3CDTF">2022-09-04T05:36:00Z</dcterms:modified>
</cp:coreProperties>
</file>